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7A314" w14:textId="77777777" w:rsidR="008C6154" w:rsidRPr="008C6154" w:rsidRDefault="008C6154" w:rsidP="008C6154">
      <w:pPr>
        <w:pStyle w:val="PlainText"/>
        <w:jc w:val="center"/>
        <w:rPr>
          <w:rFonts w:asciiTheme="minorHAnsi" w:hAnsiTheme="minorHAnsi" w:cstheme="minorHAnsi"/>
          <w:b/>
        </w:rPr>
      </w:pPr>
      <w:r w:rsidRPr="008C6154">
        <w:rPr>
          <w:rFonts w:asciiTheme="minorHAnsi" w:hAnsiTheme="minorHAnsi" w:cstheme="minorHAnsi"/>
          <w:b/>
        </w:rPr>
        <w:t>Description de l'emploi : Stagiaire FLE</w:t>
      </w:r>
    </w:p>
    <w:p w14:paraId="6BF801A4" w14:textId="77777777" w:rsidR="008C6154" w:rsidRPr="008C6154" w:rsidRDefault="008C6154" w:rsidP="008C6154">
      <w:pPr>
        <w:pStyle w:val="PlainText"/>
        <w:jc w:val="center"/>
        <w:rPr>
          <w:rFonts w:asciiTheme="minorHAnsi" w:hAnsiTheme="minorHAnsi" w:cstheme="minorHAnsi"/>
          <w:b/>
        </w:rPr>
      </w:pPr>
    </w:p>
    <w:p w14:paraId="2463E671" w14:textId="77777777" w:rsidR="008C6154" w:rsidRPr="008C6154" w:rsidRDefault="008C6154" w:rsidP="008C6154">
      <w:pPr>
        <w:pStyle w:val="PlainText"/>
        <w:jc w:val="center"/>
        <w:rPr>
          <w:rFonts w:asciiTheme="minorHAnsi" w:hAnsiTheme="minorHAnsi" w:cstheme="minorHAnsi"/>
          <w:b/>
        </w:rPr>
      </w:pPr>
    </w:p>
    <w:p w14:paraId="278C4C40" w14:textId="77777777" w:rsidR="008C6154" w:rsidRPr="008C6154" w:rsidRDefault="008C6154" w:rsidP="008C6154">
      <w:pPr>
        <w:pStyle w:val="PlainText"/>
        <w:jc w:val="center"/>
        <w:rPr>
          <w:rFonts w:asciiTheme="minorHAnsi" w:hAnsiTheme="minorHAnsi" w:cstheme="minorHAnsi"/>
          <w:b/>
        </w:rPr>
      </w:pPr>
    </w:p>
    <w:p w14:paraId="4C560CDD" w14:textId="77777777" w:rsidR="008C6154" w:rsidRPr="0013447D" w:rsidRDefault="008C6154" w:rsidP="0013447D">
      <w:pPr>
        <w:pStyle w:val="PlainText"/>
        <w:rPr>
          <w:rFonts w:asciiTheme="minorHAnsi" w:hAnsiTheme="minorHAnsi" w:cstheme="minorHAnsi"/>
          <w:bCs/>
        </w:rPr>
      </w:pPr>
      <w:r w:rsidRPr="0013447D">
        <w:rPr>
          <w:rFonts w:asciiTheme="minorHAnsi" w:hAnsiTheme="minorHAnsi" w:cstheme="minorHAnsi"/>
          <w:bCs/>
        </w:rPr>
        <w:t>L'Alliance française de Dublin est classée troisième en Europe en termes de nombre d'étudiants. C'est aussi l'une des Alliances françaises les plus dynamiques en termes d'événements culturels.</w:t>
      </w:r>
    </w:p>
    <w:p w14:paraId="1C385D6B" w14:textId="77777777" w:rsidR="008C6154" w:rsidRPr="0013447D" w:rsidRDefault="008C6154" w:rsidP="0013447D">
      <w:pPr>
        <w:pStyle w:val="PlainText"/>
        <w:rPr>
          <w:rFonts w:asciiTheme="minorHAnsi" w:hAnsiTheme="minorHAnsi" w:cstheme="minorHAnsi"/>
          <w:bCs/>
        </w:rPr>
      </w:pPr>
      <w:r w:rsidRPr="0013447D">
        <w:rPr>
          <w:rFonts w:asciiTheme="minorHAnsi" w:hAnsiTheme="minorHAnsi" w:cstheme="minorHAnsi"/>
          <w:bCs/>
        </w:rPr>
        <w:t>L'AFD est une école de langue, un centre d'examens, un centre de formation pour les enseignants, une institution culturelle et interculturelle avec une bibliothèque, une communauté de francophones et de francophiles en Irlande. Plus de 50 personnes travaillent à l'Alliance Française de Dublin.</w:t>
      </w:r>
    </w:p>
    <w:p w14:paraId="39649143" w14:textId="77777777" w:rsidR="008C6154" w:rsidRPr="0013447D" w:rsidRDefault="008C6154" w:rsidP="0013447D">
      <w:pPr>
        <w:pStyle w:val="PlainText"/>
        <w:rPr>
          <w:rFonts w:asciiTheme="minorHAnsi" w:hAnsiTheme="minorHAnsi" w:cstheme="minorHAnsi"/>
          <w:bCs/>
        </w:rPr>
      </w:pPr>
    </w:p>
    <w:p w14:paraId="3A75D924" w14:textId="10C7DD60" w:rsidR="008C6154" w:rsidRDefault="008C6154" w:rsidP="0013447D">
      <w:pPr>
        <w:pStyle w:val="PlainText"/>
        <w:rPr>
          <w:rFonts w:asciiTheme="minorHAnsi" w:hAnsiTheme="minorHAnsi" w:cstheme="minorHAnsi"/>
          <w:bCs/>
        </w:rPr>
      </w:pPr>
      <w:r w:rsidRPr="0013447D">
        <w:rPr>
          <w:rFonts w:asciiTheme="minorHAnsi" w:hAnsiTheme="minorHAnsi" w:cstheme="minorHAnsi"/>
          <w:bCs/>
        </w:rPr>
        <w:t xml:space="preserve">Notre équipe pédagogique est composée d'environ 30 professeurs et nous offrons une grande variété de cours : différents niveaux (A1 à C2), différents types (cours en groupe, cours particuliers, excursions, cours en entreprise), différents formats (en ligne, sur site, hors site, </w:t>
      </w:r>
      <w:proofErr w:type="spellStart"/>
      <w:r w:rsidR="0013447D">
        <w:rPr>
          <w:rFonts w:asciiTheme="minorHAnsi" w:hAnsiTheme="minorHAnsi" w:cstheme="minorHAnsi"/>
          <w:bCs/>
        </w:rPr>
        <w:t>commodalité</w:t>
      </w:r>
      <w:proofErr w:type="spellEnd"/>
      <w:r w:rsidRPr="0013447D">
        <w:rPr>
          <w:rFonts w:asciiTheme="minorHAnsi" w:hAnsiTheme="minorHAnsi" w:cstheme="minorHAnsi"/>
          <w:bCs/>
        </w:rPr>
        <w:t xml:space="preserve">). </w:t>
      </w:r>
    </w:p>
    <w:p w14:paraId="04CF6378" w14:textId="77777777" w:rsidR="00D97EED" w:rsidRDefault="00D97EED" w:rsidP="0013447D">
      <w:pPr>
        <w:pStyle w:val="PlainText"/>
        <w:rPr>
          <w:rFonts w:asciiTheme="minorHAnsi" w:hAnsiTheme="minorHAnsi" w:cstheme="minorHAnsi"/>
          <w:bCs/>
        </w:rPr>
      </w:pPr>
    </w:p>
    <w:p w14:paraId="23CAD6AD" w14:textId="5A2A14D3" w:rsidR="00D97EED" w:rsidRPr="00D97EED" w:rsidRDefault="00D97EED" w:rsidP="00D97EED">
      <w:pPr>
        <w:pStyle w:val="PlainText"/>
        <w:rPr>
          <w:rFonts w:asciiTheme="minorHAnsi" w:hAnsiTheme="minorHAnsi" w:cstheme="minorHAnsi"/>
          <w:b/>
        </w:rPr>
      </w:pPr>
      <w:r w:rsidRPr="00D97EED">
        <w:rPr>
          <w:rFonts w:asciiTheme="minorHAnsi" w:hAnsiTheme="minorHAnsi" w:cstheme="minorHAnsi"/>
          <w:b/>
        </w:rPr>
        <w:t>Responsabilités</w:t>
      </w:r>
      <w:r>
        <w:rPr>
          <w:rFonts w:asciiTheme="minorHAnsi" w:hAnsiTheme="minorHAnsi" w:cstheme="minorHAnsi"/>
          <w:b/>
        </w:rPr>
        <w:t> :</w:t>
      </w:r>
    </w:p>
    <w:p w14:paraId="379A7D1F" w14:textId="77777777" w:rsidR="00D97EED" w:rsidRPr="00D97EED" w:rsidRDefault="00D97EED" w:rsidP="00D97EED">
      <w:pPr>
        <w:pStyle w:val="PlainText"/>
        <w:rPr>
          <w:rFonts w:asciiTheme="minorHAnsi" w:hAnsiTheme="minorHAnsi" w:cstheme="minorHAnsi"/>
          <w:bCs/>
        </w:rPr>
      </w:pPr>
      <w:r w:rsidRPr="00D97EED">
        <w:rPr>
          <w:rFonts w:asciiTheme="minorHAnsi" w:hAnsiTheme="minorHAnsi" w:cstheme="minorHAnsi"/>
          <w:bCs/>
        </w:rPr>
        <w:t xml:space="preserve">Sous la responsabilité du directeur de cours, le stagiaire sera chargé des tâches suivantes : </w:t>
      </w:r>
    </w:p>
    <w:p w14:paraId="3CBED2AC" w14:textId="1D3E19E1"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Participer à la définition de l'offre de cours et s'impliquer dans les projets pédagogiques aux côtés de la directrice des cours.</w:t>
      </w:r>
    </w:p>
    <w:p w14:paraId="7FA4E41A" w14:textId="0614B6D5"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Planifier l'offre de cours (cours internes, externes et privés ; cours pour adultes et enfants) et participer à la création de brochures.</w:t>
      </w:r>
    </w:p>
    <w:p w14:paraId="73CFAE8E" w14:textId="63B6B549"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Enseigner les cours de FLE à des enfants, des adolescents et des adultes, à tous les niveaux</w:t>
      </w:r>
    </w:p>
    <w:p w14:paraId="01687A32" w14:textId="73559C4A"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Animer les French corners mensuels (nos ateliers de conversation)</w:t>
      </w:r>
    </w:p>
    <w:p w14:paraId="20248657" w14:textId="3659BCDE"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Contribuer au développement de nouveaux cours, supports de cours et outils pédagogiques</w:t>
      </w:r>
    </w:p>
    <w:p w14:paraId="34427799" w14:textId="2BAF5F66"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Soutenir le fonctionnement quotidien des cours et être un point de contact clé pour les enseignants et les étudiants (horaires, remplacements, ouverture et fermeture des classes),</w:t>
      </w:r>
    </w:p>
    <w:p w14:paraId="74F2EC34" w14:textId="01EBA23A"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 xml:space="preserve">Assurer un soutien logistique à nos enseignants (création de liens pour les cours, soutien informatique, installation de salles...) </w:t>
      </w:r>
    </w:p>
    <w:p w14:paraId="265C7141" w14:textId="47BB3A33" w:rsidR="00D97EED" w:rsidRPr="00D97EED" w:rsidRDefault="00D97EED" w:rsidP="00D97EED">
      <w:pPr>
        <w:pStyle w:val="PlainText"/>
        <w:numPr>
          <w:ilvl w:val="0"/>
          <w:numId w:val="5"/>
        </w:numPr>
        <w:rPr>
          <w:rFonts w:asciiTheme="minorHAnsi" w:hAnsiTheme="minorHAnsi" w:cstheme="minorHAnsi"/>
          <w:bCs/>
        </w:rPr>
      </w:pPr>
      <w:r w:rsidRPr="00D97EED">
        <w:rPr>
          <w:rFonts w:asciiTheme="minorHAnsi" w:hAnsiTheme="minorHAnsi" w:cstheme="minorHAnsi"/>
          <w:bCs/>
        </w:rPr>
        <w:t>Aider à l'organisation des sessions d'examens.</w:t>
      </w:r>
    </w:p>
    <w:p w14:paraId="43718B20" w14:textId="77777777" w:rsidR="00D97EED" w:rsidRPr="00D97EED" w:rsidRDefault="00D97EED" w:rsidP="00D97EED">
      <w:pPr>
        <w:pStyle w:val="PlainText"/>
        <w:rPr>
          <w:rFonts w:asciiTheme="minorHAnsi" w:hAnsiTheme="minorHAnsi" w:cstheme="minorHAnsi"/>
          <w:bCs/>
        </w:rPr>
      </w:pPr>
    </w:p>
    <w:p w14:paraId="3B1048D9" w14:textId="77777777" w:rsidR="00225E4A" w:rsidRPr="00225E4A" w:rsidRDefault="00225E4A" w:rsidP="00225E4A">
      <w:pPr>
        <w:pStyle w:val="PlainText"/>
        <w:rPr>
          <w:rFonts w:asciiTheme="minorHAnsi" w:hAnsiTheme="minorHAnsi" w:cstheme="minorHAnsi"/>
          <w:b/>
        </w:rPr>
      </w:pPr>
      <w:r w:rsidRPr="00225E4A">
        <w:rPr>
          <w:rFonts w:asciiTheme="minorHAnsi" w:hAnsiTheme="minorHAnsi" w:cstheme="minorHAnsi"/>
          <w:b/>
        </w:rPr>
        <w:t>Compétences :</w:t>
      </w:r>
    </w:p>
    <w:p w14:paraId="7AC78BC3" w14:textId="2E4CB88B"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Diplôme en FLE (Master 1 minimum)</w:t>
      </w:r>
    </w:p>
    <w:p w14:paraId="5449BD5C" w14:textId="505071F4"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Passion pour l'enseignement et la promotion de la langue française</w:t>
      </w:r>
    </w:p>
    <w:p w14:paraId="2BF266A3" w14:textId="39308617"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Habilitation DELF DALF appréciée</w:t>
      </w:r>
    </w:p>
    <w:p w14:paraId="0D584A7E" w14:textId="15950224"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Excellentes aptitudes à la communication et capacité à travailler en équipe et de manière autonome.</w:t>
      </w:r>
    </w:p>
    <w:p w14:paraId="0F2E7DFF" w14:textId="107FD421"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Flexibilité et adaptabilité dans un environnement éducatif changeant.</w:t>
      </w:r>
    </w:p>
    <w:p w14:paraId="05A45849" w14:textId="12F9C08C"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Organisation, rigueur, initiative, adaptabilité et résistance au stress.</w:t>
      </w:r>
    </w:p>
    <w:p w14:paraId="0CDBA849" w14:textId="125C6413" w:rsidR="00225E4A" w:rsidRPr="00225E4A" w:rsidRDefault="00225E4A" w:rsidP="00225E4A">
      <w:pPr>
        <w:pStyle w:val="PlainText"/>
        <w:numPr>
          <w:ilvl w:val="0"/>
          <w:numId w:val="5"/>
        </w:numPr>
        <w:rPr>
          <w:rFonts w:asciiTheme="minorHAnsi" w:hAnsiTheme="minorHAnsi" w:cstheme="minorHAnsi"/>
          <w:bCs/>
        </w:rPr>
      </w:pPr>
      <w:r w:rsidRPr="00225E4A">
        <w:rPr>
          <w:rFonts w:asciiTheme="minorHAnsi" w:hAnsiTheme="minorHAnsi" w:cstheme="minorHAnsi"/>
          <w:bCs/>
        </w:rPr>
        <w:t>Maîtrise de l'anglais et du français</w:t>
      </w:r>
    </w:p>
    <w:p w14:paraId="61D3C219" w14:textId="77777777" w:rsidR="00225E4A" w:rsidRPr="00225E4A" w:rsidRDefault="00225E4A" w:rsidP="00225E4A">
      <w:pPr>
        <w:pStyle w:val="PlainText"/>
        <w:rPr>
          <w:rFonts w:asciiTheme="minorHAnsi" w:hAnsiTheme="minorHAnsi" w:cstheme="minorHAnsi"/>
          <w:bCs/>
        </w:rPr>
      </w:pPr>
    </w:p>
    <w:p w14:paraId="238C8AB6" w14:textId="77777777" w:rsidR="00225E4A" w:rsidRPr="00225E4A" w:rsidRDefault="00225E4A" w:rsidP="00225E4A">
      <w:pPr>
        <w:pStyle w:val="PlainText"/>
        <w:rPr>
          <w:rFonts w:asciiTheme="minorHAnsi" w:hAnsiTheme="minorHAnsi" w:cstheme="minorHAnsi"/>
          <w:b/>
        </w:rPr>
      </w:pPr>
      <w:r w:rsidRPr="00225E4A">
        <w:rPr>
          <w:rFonts w:asciiTheme="minorHAnsi" w:hAnsiTheme="minorHAnsi" w:cstheme="minorHAnsi"/>
          <w:b/>
        </w:rPr>
        <w:t>Conditions :</w:t>
      </w:r>
    </w:p>
    <w:p w14:paraId="61B2349E" w14:textId="77777777" w:rsidR="00225E4A" w:rsidRPr="00225E4A" w:rsidRDefault="00225E4A" w:rsidP="00225E4A">
      <w:pPr>
        <w:pStyle w:val="PlainText"/>
        <w:rPr>
          <w:rFonts w:asciiTheme="minorHAnsi" w:hAnsiTheme="minorHAnsi" w:cstheme="minorHAnsi"/>
          <w:bCs/>
        </w:rPr>
      </w:pPr>
      <w:r w:rsidRPr="00225E4A">
        <w:rPr>
          <w:rFonts w:asciiTheme="minorHAnsi" w:hAnsiTheme="minorHAnsi" w:cstheme="minorHAnsi"/>
          <w:bCs/>
        </w:rPr>
        <w:t>Poste à temps plein de mai à juin 2024</w:t>
      </w:r>
    </w:p>
    <w:p w14:paraId="0C997CB3" w14:textId="77777777" w:rsidR="00225E4A" w:rsidRPr="00225E4A" w:rsidRDefault="00225E4A" w:rsidP="00225E4A">
      <w:pPr>
        <w:pStyle w:val="PlainText"/>
        <w:rPr>
          <w:rFonts w:asciiTheme="minorHAnsi" w:hAnsiTheme="minorHAnsi" w:cstheme="minorHAnsi"/>
          <w:bCs/>
        </w:rPr>
      </w:pPr>
      <w:r w:rsidRPr="00225E4A">
        <w:rPr>
          <w:rFonts w:asciiTheme="minorHAnsi" w:hAnsiTheme="minorHAnsi" w:cstheme="minorHAnsi"/>
          <w:bCs/>
        </w:rPr>
        <w:t>6 mois minimum</w:t>
      </w:r>
    </w:p>
    <w:p w14:paraId="775196B2" w14:textId="77777777" w:rsidR="00225E4A" w:rsidRPr="00225E4A" w:rsidRDefault="00225E4A" w:rsidP="00225E4A">
      <w:pPr>
        <w:pStyle w:val="PlainText"/>
        <w:rPr>
          <w:rFonts w:asciiTheme="minorHAnsi" w:hAnsiTheme="minorHAnsi" w:cstheme="minorHAnsi"/>
          <w:bCs/>
        </w:rPr>
      </w:pPr>
      <w:r w:rsidRPr="00225E4A">
        <w:rPr>
          <w:rFonts w:asciiTheme="minorHAnsi" w:hAnsiTheme="minorHAnsi" w:cstheme="minorHAnsi"/>
          <w:bCs/>
        </w:rPr>
        <w:t>Disponible du lundi au samedi (2 jours de congé)</w:t>
      </w:r>
    </w:p>
    <w:p w14:paraId="100F294C" w14:textId="77777777" w:rsidR="00225E4A" w:rsidRPr="00225E4A" w:rsidRDefault="00225E4A" w:rsidP="00225E4A">
      <w:pPr>
        <w:pStyle w:val="PlainText"/>
        <w:rPr>
          <w:rFonts w:asciiTheme="minorHAnsi" w:hAnsiTheme="minorHAnsi" w:cstheme="minorHAnsi"/>
          <w:bCs/>
        </w:rPr>
      </w:pPr>
      <w:r w:rsidRPr="00225E4A">
        <w:rPr>
          <w:rFonts w:asciiTheme="minorHAnsi" w:hAnsiTheme="minorHAnsi" w:cstheme="minorHAnsi"/>
          <w:bCs/>
        </w:rPr>
        <w:t>Sur place au 1 Kildare Street, Dublin 2</w:t>
      </w:r>
    </w:p>
    <w:p w14:paraId="30AFFB30" w14:textId="77777777" w:rsidR="00225E4A" w:rsidRPr="00225E4A" w:rsidRDefault="00225E4A" w:rsidP="00225E4A">
      <w:pPr>
        <w:pStyle w:val="PlainText"/>
        <w:rPr>
          <w:rFonts w:asciiTheme="minorHAnsi" w:hAnsiTheme="minorHAnsi" w:cstheme="minorHAnsi"/>
          <w:bCs/>
        </w:rPr>
      </w:pPr>
    </w:p>
    <w:p w14:paraId="09BFAC98" w14:textId="6A442B37" w:rsidR="008C6154" w:rsidRDefault="00225E4A" w:rsidP="00225E4A">
      <w:pPr>
        <w:pStyle w:val="PlainText"/>
        <w:rPr>
          <w:rFonts w:asciiTheme="minorHAnsi" w:hAnsiTheme="minorHAnsi" w:cstheme="minorHAnsi"/>
          <w:b/>
        </w:rPr>
      </w:pPr>
      <w:r w:rsidRPr="00225E4A">
        <w:rPr>
          <w:rFonts w:asciiTheme="minorHAnsi" w:hAnsiTheme="minorHAnsi" w:cstheme="minorHAnsi"/>
          <w:bCs/>
        </w:rPr>
        <w:t>Envoyez votre CV et votre lettre de motivation à : careers@alliance-francaise.ie</w:t>
      </w:r>
    </w:p>
    <w:p w14:paraId="398F719A" w14:textId="77777777" w:rsidR="008C6154" w:rsidRDefault="008C6154" w:rsidP="008C6154">
      <w:pPr>
        <w:pStyle w:val="PlainText"/>
        <w:jc w:val="center"/>
        <w:rPr>
          <w:rFonts w:asciiTheme="minorHAnsi" w:hAnsiTheme="minorHAnsi" w:cstheme="minorHAnsi"/>
          <w:b/>
        </w:rPr>
      </w:pPr>
    </w:p>
    <w:p w14:paraId="3A877992" w14:textId="77777777" w:rsidR="00074570" w:rsidRDefault="00074570"/>
    <w:sectPr w:rsidR="00074570" w:rsidSect="00EB4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0D63"/>
    <w:multiLevelType w:val="hybridMultilevel"/>
    <w:tmpl w:val="D9DEA396"/>
    <w:lvl w:ilvl="0" w:tplc="174034BE">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28EF"/>
    <w:multiLevelType w:val="hybridMultilevel"/>
    <w:tmpl w:val="144C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7110"/>
    <w:multiLevelType w:val="hybridMultilevel"/>
    <w:tmpl w:val="A6E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35593"/>
    <w:multiLevelType w:val="hybridMultilevel"/>
    <w:tmpl w:val="45C86822"/>
    <w:lvl w:ilvl="0" w:tplc="9CA608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0545A"/>
    <w:multiLevelType w:val="hybridMultilevel"/>
    <w:tmpl w:val="6FD00AAA"/>
    <w:lvl w:ilvl="0" w:tplc="174034B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960D2"/>
    <w:multiLevelType w:val="hybridMultilevel"/>
    <w:tmpl w:val="119025F2"/>
    <w:lvl w:ilvl="0" w:tplc="9CA608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657648">
    <w:abstractNumId w:val="1"/>
  </w:num>
  <w:num w:numId="2" w16cid:durableId="43607009">
    <w:abstractNumId w:val="0"/>
  </w:num>
  <w:num w:numId="3" w16cid:durableId="1356350500">
    <w:abstractNumId w:val="4"/>
  </w:num>
  <w:num w:numId="4" w16cid:durableId="651834144">
    <w:abstractNumId w:val="2"/>
  </w:num>
  <w:num w:numId="5" w16cid:durableId="2093355797">
    <w:abstractNumId w:val="5"/>
  </w:num>
  <w:num w:numId="6" w16cid:durableId="89011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FF"/>
    <w:rsid w:val="0005673B"/>
    <w:rsid w:val="00074570"/>
    <w:rsid w:val="0013447D"/>
    <w:rsid w:val="00225E4A"/>
    <w:rsid w:val="002505CB"/>
    <w:rsid w:val="004442B5"/>
    <w:rsid w:val="004F04D8"/>
    <w:rsid w:val="00534AC8"/>
    <w:rsid w:val="00562F1C"/>
    <w:rsid w:val="00730169"/>
    <w:rsid w:val="008365E8"/>
    <w:rsid w:val="00860ECF"/>
    <w:rsid w:val="00872F70"/>
    <w:rsid w:val="008C6154"/>
    <w:rsid w:val="009C4D65"/>
    <w:rsid w:val="00A40624"/>
    <w:rsid w:val="00AA48B7"/>
    <w:rsid w:val="00B625A0"/>
    <w:rsid w:val="00B92072"/>
    <w:rsid w:val="00C92DFD"/>
    <w:rsid w:val="00C94C56"/>
    <w:rsid w:val="00D97EED"/>
    <w:rsid w:val="00DC24B0"/>
    <w:rsid w:val="00EB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86F1"/>
  <w15:chartTrackingRefBased/>
  <w15:docId w15:val="{F8DC4DBF-D9F8-49FC-A8A6-5DF7A11B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4CFF"/>
    <w:pPr>
      <w:spacing w:after="0" w:line="240" w:lineRule="auto"/>
    </w:pPr>
    <w:rPr>
      <w:rFonts w:ascii="Calibri" w:hAnsi="Calibri" w:cs="Calibri"/>
      <w:kern w:val="0"/>
      <w:lang w:val="fr-FR" w:eastAsia="fr-FR"/>
      <w14:ligatures w14:val="none"/>
    </w:rPr>
  </w:style>
  <w:style w:type="character" w:customStyle="1" w:styleId="PlainTextChar">
    <w:name w:val="Plain Text Char"/>
    <w:basedOn w:val="DefaultParagraphFont"/>
    <w:link w:val="PlainText"/>
    <w:uiPriority w:val="99"/>
    <w:rsid w:val="00EB4CFF"/>
    <w:rPr>
      <w:rFonts w:ascii="Calibri" w:hAnsi="Calibri" w:cs="Calibri"/>
      <w:kern w:val="0"/>
      <w:lang w:val="fr-FR" w:eastAsia="fr-FR"/>
      <w14:ligatures w14:val="none"/>
    </w:rPr>
  </w:style>
  <w:style w:type="paragraph" w:styleId="NormalWeb">
    <w:name w:val="Normal (Web)"/>
    <w:basedOn w:val="Normal"/>
    <w:uiPriority w:val="99"/>
    <w:unhideWhenUsed/>
    <w:rsid w:val="00EB4CF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82B64015D9C4E85F26522CE660B21" ma:contentTypeVersion="14" ma:contentTypeDescription="Create a new document." ma:contentTypeScope="" ma:versionID="39286588eeed192972763e452521b880">
  <xsd:schema xmlns:xsd="http://www.w3.org/2001/XMLSchema" xmlns:xs="http://www.w3.org/2001/XMLSchema" xmlns:p="http://schemas.microsoft.com/office/2006/metadata/properties" xmlns:ns2="7239e979-d560-4f00-a788-1d22f3687ffd" xmlns:ns3="aab2cd39-240d-447f-a549-003c397b50ae" targetNamespace="http://schemas.microsoft.com/office/2006/metadata/properties" ma:root="true" ma:fieldsID="8a2c7d17511eb66dce28ce47a0603396" ns2:_="" ns3:_="">
    <xsd:import namespace="7239e979-d560-4f00-a788-1d22f3687ffd"/>
    <xsd:import namespace="aab2cd39-240d-447f-a549-003c397b50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9e979-d560-4f00-a788-1d22f3687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761e5f-eb03-40cb-b221-05ae47f411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b2cd39-240d-447f-a549-003c397b50a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390ae2-5c43-4c41-a151-96879d6851a4}" ma:internalName="TaxCatchAll" ma:showField="CatchAllData" ma:web="aab2cd39-240d-447f-a549-003c397b5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b2cd39-240d-447f-a549-003c397b50ae" xsi:nil="true"/>
    <lcf76f155ced4ddcb4097134ff3c332f xmlns="7239e979-d560-4f00-a788-1d22f3687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1A6A4-ACE8-4DB8-AC9A-8627D0A597C3}">
  <ds:schemaRefs>
    <ds:schemaRef ds:uri="http://schemas.microsoft.com/sharepoint/v3/contenttype/forms"/>
  </ds:schemaRefs>
</ds:datastoreItem>
</file>

<file path=customXml/itemProps2.xml><?xml version="1.0" encoding="utf-8"?>
<ds:datastoreItem xmlns:ds="http://schemas.openxmlformats.org/officeDocument/2006/customXml" ds:itemID="{C2BC9E3F-2025-4E73-A529-3F228815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9e979-d560-4f00-a788-1d22f3687ffd"/>
    <ds:schemaRef ds:uri="aab2cd39-240d-447f-a549-003c397b5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6D22D-2918-4DCD-9C00-5E56519ACE39}">
  <ds:schemaRefs>
    <ds:schemaRef ds:uri="http://schemas.microsoft.com/office/2006/metadata/properties"/>
    <ds:schemaRef ds:uri="http://schemas.microsoft.com/office/infopath/2007/PartnerControls"/>
    <ds:schemaRef ds:uri="aab2cd39-240d-447f-a549-003c397b50ae"/>
    <ds:schemaRef ds:uri="7239e979-d560-4f00-a788-1d22f3687f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Cleirec</dc:creator>
  <cp:keywords/>
  <dc:description/>
  <cp:lastModifiedBy>Roxane Cleirec</cp:lastModifiedBy>
  <cp:revision>2</cp:revision>
  <dcterms:created xsi:type="dcterms:W3CDTF">2024-05-15T11:17:00Z</dcterms:created>
  <dcterms:modified xsi:type="dcterms:W3CDTF">2024-05-15T11:17:00Z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0x010100F1282B64015D9C4E85F26522CE660B21</vt:lpwstr>
  </property>
  <property fmtid="{D5CDD505-2E9C-101B-9397-08002B2CF9AE}" pid="3" name="MediaServiceImageTags">
    <vt:lpwstr/>
  </property>
</Properties>
</file>