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20FB9" w14:textId="77777777" w:rsidR="00DD37B0" w:rsidRDefault="00DD37B0" w:rsidP="0099430E">
      <w:pPr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02FA66EE" w14:textId="25D01353" w:rsidR="00D20A16" w:rsidRPr="00A40F64" w:rsidRDefault="00D20A16" w:rsidP="0099430E">
      <w:pPr>
        <w:jc w:val="both"/>
        <w:outlineLvl w:val="0"/>
        <w:rPr>
          <w:rFonts w:ascii="Century Gothic" w:hAnsi="Century Gothic"/>
          <w:color w:val="FF0000"/>
          <w:sz w:val="22"/>
        </w:rPr>
      </w:pPr>
      <w:r w:rsidRPr="00A40F64">
        <w:rPr>
          <w:rFonts w:ascii="Century Gothic" w:hAnsi="Century Gothic"/>
          <w:b/>
          <w:sz w:val="22"/>
          <w:u w:val="single"/>
        </w:rPr>
        <w:t xml:space="preserve">Intitulé des postes à pourvoir </w:t>
      </w:r>
      <w:r w:rsidRPr="00A40F64">
        <w:rPr>
          <w:rFonts w:ascii="Century Gothic" w:hAnsi="Century Gothic"/>
          <w:sz w:val="22"/>
          <w:u w:val="single"/>
        </w:rPr>
        <w:t>:</w:t>
      </w:r>
      <w:r w:rsidRPr="00A40F64">
        <w:rPr>
          <w:rFonts w:ascii="Century Gothic" w:hAnsi="Century Gothic"/>
          <w:sz w:val="22"/>
        </w:rPr>
        <w:t xml:space="preserve"> </w:t>
      </w:r>
      <w:r w:rsidR="00825856" w:rsidRPr="00A40F64">
        <w:rPr>
          <w:rFonts w:ascii="Century Gothic" w:hAnsi="Century Gothic"/>
          <w:sz w:val="22"/>
        </w:rPr>
        <w:t>1</w:t>
      </w:r>
      <w:r w:rsidR="00CB2721" w:rsidRPr="00A40F64">
        <w:rPr>
          <w:rFonts w:ascii="Century Gothic" w:hAnsi="Century Gothic"/>
          <w:sz w:val="22"/>
        </w:rPr>
        <w:t xml:space="preserve"> </w:t>
      </w:r>
      <w:r w:rsidR="00EB63AA" w:rsidRPr="007B74AC">
        <w:rPr>
          <w:rFonts w:ascii="Century Gothic" w:hAnsi="Century Gothic"/>
          <w:color w:val="000000"/>
          <w:sz w:val="22"/>
        </w:rPr>
        <w:t>poste</w:t>
      </w:r>
      <w:r w:rsidR="0097467F" w:rsidRPr="007B74AC">
        <w:rPr>
          <w:rFonts w:ascii="Century Gothic" w:hAnsi="Century Gothic"/>
          <w:color w:val="000000"/>
          <w:sz w:val="22"/>
        </w:rPr>
        <w:t xml:space="preserve"> d’enseignant</w:t>
      </w:r>
      <w:r w:rsidRPr="007B74AC">
        <w:rPr>
          <w:rFonts w:ascii="Century Gothic" w:hAnsi="Century Gothic"/>
          <w:color w:val="000000"/>
          <w:sz w:val="22"/>
        </w:rPr>
        <w:t xml:space="preserve"> de FLE</w:t>
      </w:r>
      <w:r w:rsidR="0076292F" w:rsidRPr="007B74AC">
        <w:rPr>
          <w:rFonts w:ascii="Century Gothic" w:hAnsi="Century Gothic"/>
          <w:color w:val="000000"/>
          <w:sz w:val="22"/>
        </w:rPr>
        <w:t>, motivé</w:t>
      </w:r>
      <w:r w:rsidRPr="007B74AC">
        <w:rPr>
          <w:rFonts w:ascii="Century Gothic" w:hAnsi="Century Gothic"/>
          <w:color w:val="000000"/>
          <w:sz w:val="22"/>
        </w:rPr>
        <w:t>.</w:t>
      </w:r>
      <w:r w:rsidR="009F0E89" w:rsidRPr="007B74AC">
        <w:rPr>
          <w:rFonts w:ascii="Century Gothic" w:hAnsi="Century Gothic"/>
          <w:color w:val="000000"/>
          <w:sz w:val="22"/>
        </w:rPr>
        <w:t xml:space="preserve"> </w:t>
      </w:r>
      <w:r w:rsidR="00AF28D8" w:rsidRPr="007B74AC">
        <w:rPr>
          <w:rFonts w:ascii="Century Gothic" w:hAnsi="Century Gothic"/>
          <w:color w:val="000000"/>
          <w:sz w:val="22"/>
        </w:rPr>
        <w:t xml:space="preserve">Cours présentiels et en ligne </w:t>
      </w:r>
      <w:r w:rsidR="009F0E89" w:rsidRPr="00A40F64">
        <w:rPr>
          <w:rFonts w:ascii="Century Gothic" w:hAnsi="Century Gothic"/>
          <w:b/>
          <w:color w:val="FF0000"/>
          <w:sz w:val="22"/>
          <w:u w:val="single"/>
        </w:rPr>
        <w:t>Contrat de 1 an minimum</w:t>
      </w:r>
      <w:r w:rsidR="00C42A97" w:rsidRPr="00A40F64">
        <w:rPr>
          <w:rFonts w:ascii="Century Gothic" w:hAnsi="Century Gothic"/>
          <w:b/>
          <w:color w:val="FF0000"/>
          <w:sz w:val="22"/>
          <w:u w:val="single"/>
        </w:rPr>
        <w:t xml:space="preserve">, </w:t>
      </w:r>
    </w:p>
    <w:p w14:paraId="672A6659" w14:textId="77777777" w:rsidR="00D20A16" w:rsidRPr="00A40F64" w:rsidRDefault="00D20A16" w:rsidP="0099430E">
      <w:pPr>
        <w:jc w:val="both"/>
        <w:outlineLvl w:val="0"/>
        <w:rPr>
          <w:rFonts w:ascii="Century Gothic" w:hAnsi="Century Gothic"/>
          <w:sz w:val="22"/>
        </w:rPr>
      </w:pPr>
    </w:p>
    <w:p w14:paraId="268F9C3D" w14:textId="77777777" w:rsidR="00D20A16" w:rsidRPr="00A40F64" w:rsidRDefault="00D20A16" w:rsidP="009B3221">
      <w:pPr>
        <w:jc w:val="both"/>
        <w:outlineLvl w:val="0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b/>
          <w:sz w:val="22"/>
          <w:u w:val="single"/>
        </w:rPr>
        <w:t>Organisme recruteur</w:t>
      </w:r>
      <w:r w:rsidRPr="00A40F64">
        <w:rPr>
          <w:rFonts w:ascii="Century Gothic" w:hAnsi="Century Gothic"/>
          <w:b/>
          <w:sz w:val="22"/>
        </w:rPr>
        <w:t> :</w:t>
      </w:r>
      <w:r w:rsidR="002A292A">
        <w:rPr>
          <w:rFonts w:ascii="Century Gothic" w:hAnsi="Century Gothic"/>
          <w:sz w:val="22"/>
        </w:rPr>
        <w:t xml:space="preserve"> Alliance Française du </w:t>
      </w:r>
      <w:r w:rsidRPr="00A40F64">
        <w:rPr>
          <w:rFonts w:ascii="Century Gothic" w:hAnsi="Century Gothic"/>
          <w:sz w:val="22"/>
        </w:rPr>
        <w:t>Costa Rica</w:t>
      </w:r>
      <w:r w:rsidR="00CD289A">
        <w:rPr>
          <w:rFonts w:ascii="Century Gothic" w:hAnsi="Century Gothic"/>
          <w:sz w:val="22"/>
        </w:rPr>
        <w:t xml:space="preserve">, </w:t>
      </w:r>
    </w:p>
    <w:p w14:paraId="0A37501D" w14:textId="77777777" w:rsidR="00D20A16" w:rsidRPr="00A40F64" w:rsidRDefault="00D20A16" w:rsidP="009B3221">
      <w:pPr>
        <w:jc w:val="both"/>
        <w:outlineLvl w:val="0"/>
        <w:rPr>
          <w:rFonts w:ascii="Century Gothic" w:hAnsi="Century Gothic"/>
          <w:sz w:val="22"/>
        </w:rPr>
      </w:pPr>
    </w:p>
    <w:p w14:paraId="2D61052F" w14:textId="74322DBB" w:rsidR="00D20A16" w:rsidRPr="00A40F64" w:rsidRDefault="00D20A16" w:rsidP="00B16C0B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sz w:val="22"/>
        </w:rPr>
        <w:t xml:space="preserve">L’Alliance Française </w:t>
      </w:r>
      <w:r w:rsidR="002A292A">
        <w:rPr>
          <w:rFonts w:ascii="Century Gothic" w:hAnsi="Century Gothic"/>
          <w:sz w:val="22"/>
        </w:rPr>
        <w:t>du Costa Rica</w:t>
      </w:r>
      <w:r w:rsidRPr="00A40F64">
        <w:rPr>
          <w:rFonts w:ascii="Century Gothic" w:hAnsi="Century Gothic"/>
          <w:sz w:val="22"/>
        </w:rPr>
        <w:t>, dont le siège principal</w:t>
      </w:r>
      <w:r w:rsidR="00A4190C" w:rsidRPr="00A40F64">
        <w:rPr>
          <w:rFonts w:ascii="Century Gothic" w:hAnsi="Century Gothic"/>
          <w:sz w:val="22"/>
        </w:rPr>
        <w:t xml:space="preserve"> est situé à Barrio Amón</w:t>
      </w:r>
      <w:r w:rsidRPr="00F2163D">
        <w:rPr>
          <w:rFonts w:ascii="Century Gothic" w:hAnsi="Century Gothic"/>
          <w:sz w:val="22"/>
        </w:rPr>
        <w:t>.</w:t>
      </w:r>
      <w:r w:rsidRPr="00A40F64">
        <w:rPr>
          <w:rFonts w:ascii="Century Gothic" w:hAnsi="Century Gothic"/>
          <w:sz w:val="22"/>
        </w:rPr>
        <w:t xml:space="preserve"> L’équipe administrative compte 1</w:t>
      </w:r>
      <w:r w:rsidR="008D7C2C">
        <w:rPr>
          <w:rFonts w:ascii="Century Gothic" w:hAnsi="Century Gothic"/>
          <w:sz w:val="22"/>
        </w:rPr>
        <w:t>3</w:t>
      </w:r>
      <w:r w:rsidRPr="00A40F64">
        <w:rPr>
          <w:rFonts w:ascii="Century Gothic" w:hAnsi="Century Gothic"/>
          <w:sz w:val="22"/>
        </w:rPr>
        <w:t xml:space="preserve"> personnes et l’équipe pédagogique </w:t>
      </w:r>
      <w:r w:rsidR="00C93B90">
        <w:rPr>
          <w:rFonts w:ascii="Century Gothic" w:hAnsi="Century Gothic"/>
          <w:sz w:val="22"/>
        </w:rPr>
        <w:t xml:space="preserve">une vingtaine de </w:t>
      </w:r>
      <w:r w:rsidR="00793FB2" w:rsidRPr="00A40F64">
        <w:rPr>
          <w:rFonts w:ascii="Century Gothic" w:hAnsi="Century Gothic"/>
          <w:sz w:val="22"/>
        </w:rPr>
        <w:t xml:space="preserve">professeurs. </w:t>
      </w:r>
      <w:r w:rsidR="009C3337" w:rsidRPr="00A40F64">
        <w:rPr>
          <w:rFonts w:ascii="Century Gothic" w:hAnsi="Century Gothic"/>
          <w:sz w:val="22"/>
        </w:rPr>
        <w:t xml:space="preserve">L’Alliance enregistre </w:t>
      </w:r>
      <w:r w:rsidR="00EB5875">
        <w:rPr>
          <w:rFonts w:ascii="Century Gothic" w:hAnsi="Century Gothic"/>
          <w:sz w:val="22"/>
        </w:rPr>
        <w:t>environ 18</w:t>
      </w:r>
      <w:r w:rsidR="00AF0A6F" w:rsidRPr="00A40F64">
        <w:rPr>
          <w:rFonts w:ascii="Century Gothic" w:hAnsi="Century Gothic"/>
          <w:sz w:val="22"/>
        </w:rPr>
        <w:t>00</w:t>
      </w:r>
      <w:r w:rsidR="00F2163D">
        <w:rPr>
          <w:rFonts w:ascii="Century Gothic" w:hAnsi="Century Gothic"/>
          <w:sz w:val="22"/>
        </w:rPr>
        <w:t xml:space="preserve"> </w:t>
      </w:r>
      <w:r w:rsidR="00793FB2" w:rsidRPr="00A40F64">
        <w:rPr>
          <w:rFonts w:ascii="Century Gothic" w:hAnsi="Century Gothic"/>
          <w:sz w:val="22"/>
        </w:rPr>
        <w:t>inscriptions à l’année, soit</w:t>
      </w:r>
      <w:r w:rsidRPr="00A40F64">
        <w:rPr>
          <w:rFonts w:ascii="Century Gothic" w:hAnsi="Century Gothic"/>
          <w:sz w:val="22"/>
        </w:rPr>
        <w:t xml:space="preserve"> entre</w:t>
      </w:r>
      <w:r w:rsidR="00F2163D">
        <w:rPr>
          <w:rFonts w:ascii="Century Gothic" w:hAnsi="Century Gothic"/>
          <w:sz w:val="22"/>
        </w:rPr>
        <w:t xml:space="preserve"> 500</w:t>
      </w:r>
      <w:r w:rsidRPr="00A40F64">
        <w:rPr>
          <w:rFonts w:ascii="Century Gothic" w:hAnsi="Century Gothic"/>
          <w:sz w:val="22"/>
        </w:rPr>
        <w:t xml:space="preserve"> à </w:t>
      </w:r>
      <w:r w:rsidR="00F2163D">
        <w:rPr>
          <w:rFonts w:ascii="Century Gothic" w:hAnsi="Century Gothic"/>
          <w:sz w:val="22"/>
        </w:rPr>
        <w:t>650</w:t>
      </w:r>
      <w:r w:rsidR="009C122C">
        <w:rPr>
          <w:rFonts w:ascii="Century Gothic" w:hAnsi="Century Gothic"/>
          <w:sz w:val="22"/>
        </w:rPr>
        <w:t xml:space="preserve"> </w:t>
      </w:r>
      <w:r w:rsidRPr="00A40F64">
        <w:rPr>
          <w:rFonts w:ascii="Century Gothic" w:hAnsi="Century Gothic"/>
          <w:sz w:val="22"/>
        </w:rPr>
        <w:t xml:space="preserve">étudiants selon les sessions. </w:t>
      </w:r>
    </w:p>
    <w:p w14:paraId="5DAB6C7B" w14:textId="77777777" w:rsidR="00B116A7" w:rsidRDefault="00B116A7" w:rsidP="00B16C0B">
      <w:pPr>
        <w:jc w:val="both"/>
        <w:rPr>
          <w:rFonts w:ascii="Century Gothic" w:hAnsi="Century Gothic"/>
          <w:b/>
          <w:sz w:val="22"/>
        </w:rPr>
      </w:pPr>
    </w:p>
    <w:p w14:paraId="4B06EA79" w14:textId="77777777" w:rsidR="00D20A16" w:rsidRPr="00A40F64" w:rsidRDefault="00D20A16" w:rsidP="00B16C0B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b/>
          <w:sz w:val="22"/>
        </w:rPr>
        <w:t>Calendrier </w:t>
      </w:r>
      <w:r w:rsidRPr="00A40F64">
        <w:rPr>
          <w:rFonts w:ascii="Century Gothic" w:hAnsi="Century Gothic"/>
          <w:sz w:val="22"/>
        </w:rPr>
        <w:t>: 4 s</w:t>
      </w:r>
      <w:r w:rsidR="00793FB2" w:rsidRPr="00A40F64">
        <w:rPr>
          <w:rFonts w:ascii="Century Gothic" w:hAnsi="Century Gothic"/>
          <w:sz w:val="22"/>
        </w:rPr>
        <w:t>essions par an : 3 sessions de 13 semaines</w:t>
      </w:r>
      <w:r w:rsidRPr="00A40F64">
        <w:rPr>
          <w:rFonts w:ascii="Century Gothic" w:hAnsi="Century Gothic"/>
          <w:sz w:val="22"/>
        </w:rPr>
        <w:t xml:space="preserve"> chacune (de février à déce</w:t>
      </w:r>
      <w:r w:rsidR="00640314" w:rsidRPr="00A40F64">
        <w:rPr>
          <w:rFonts w:ascii="Century Gothic" w:hAnsi="Century Gothic"/>
          <w:sz w:val="22"/>
        </w:rPr>
        <w:t>mbre) + 1 session d’été de 4 semaines</w:t>
      </w:r>
      <w:r w:rsidRPr="00A40F64">
        <w:rPr>
          <w:rFonts w:ascii="Century Gothic" w:hAnsi="Century Gothic"/>
          <w:sz w:val="22"/>
        </w:rPr>
        <w:t xml:space="preserve"> en janvier-février.</w:t>
      </w:r>
    </w:p>
    <w:p w14:paraId="39CF812F" w14:textId="77777777" w:rsidR="00D20A16" w:rsidRPr="00A40F64" w:rsidRDefault="00D20A16" w:rsidP="00B16C0B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b/>
          <w:sz w:val="22"/>
        </w:rPr>
        <w:t>Public </w:t>
      </w:r>
      <w:r w:rsidRPr="00A40F64">
        <w:rPr>
          <w:rFonts w:ascii="Century Gothic" w:hAnsi="Century Gothic"/>
          <w:sz w:val="22"/>
        </w:rPr>
        <w:t>: adultes, adolescent</w:t>
      </w:r>
      <w:r w:rsidR="008F713D" w:rsidRPr="00A40F64">
        <w:rPr>
          <w:rFonts w:ascii="Century Gothic" w:hAnsi="Century Gothic"/>
          <w:sz w:val="22"/>
        </w:rPr>
        <w:t>s</w:t>
      </w:r>
      <w:r w:rsidR="00793FB2" w:rsidRPr="00A40F64">
        <w:rPr>
          <w:rFonts w:ascii="Century Gothic" w:hAnsi="Century Gothic"/>
          <w:sz w:val="22"/>
        </w:rPr>
        <w:t xml:space="preserve"> et enfants à partir de </w:t>
      </w:r>
      <w:r w:rsidR="004308BD">
        <w:rPr>
          <w:rFonts w:ascii="Century Gothic" w:hAnsi="Century Gothic"/>
          <w:sz w:val="22"/>
        </w:rPr>
        <w:t>3</w:t>
      </w:r>
      <w:r w:rsidR="00F3705B" w:rsidRPr="00A40F64">
        <w:rPr>
          <w:rFonts w:ascii="Century Gothic" w:hAnsi="Century Gothic"/>
          <w:sz w:val="22"/>
        </w:rPr>
        <w:t xml:space="preserve"> </w:t>
      </w:r>
      <w:r w:rsidR="00793FB2" w:rsidRPr="00A40F64">
        <w:rPr>
          <w:rFonts w:ascii="Century Gothic" w:hAnsi="Century Gothic"/>
          <w:sz w:val="22"/>
        </w:rPr>
        <w:t xml:space="preserve">ans. </w:t>
      </w:r>
    </w:p>
    <w:p w14:paraId="687F6998" w14:textId="4FADEE52" w:rsidR="00D20A16" w:rsidRPr="00A40F64" w:rsidRDefault="00D20A16" w:rsidP="00B16C0B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b/>
          <w:sz w:val="22"/>
        </w:rPr>
        <w:t>Cours adultes</w:t>
      </w:r>
      <w:r w:rsidR="00C93B90">
        <w:rPr>
          <w:rFonts w:ascii="Century Gothic" w:hAnsi="Century Gothic"/>
          <w:b/>
          <w:sz w:val="22"/>
        </w:rPr>
        <w:t xml:space="preserve"> </w:t>
      </w:r>
      <w:r w:rsidR="00EB5875">
        <w:rPr>
          <w:rFonts w:ascii="Century Gothic" w:hAnsi="Century Gothic"/>
          <w:sz w:val="22"/>
        </w:rPr>
        <w:t>: intensifs (12</w:t>
      </w:r>
      <w:r w:rsidRPr="00A40F64">
        <w:rPr>
          <w:rFonts w:ascii="Century Gothic" w:hAnsi="Century Gothic"/>
          <w:sz w:val="22"/>
        </w:rPr>
        <w:t>h/semaine), semi-intensifs (</w:t>
      </w:r>
      <w:r w:rsidR="00DF11AF">
        <w:rPr>
          <w:rFonts w:ascii="Century Gothic" w:hAnsi="Century Gothic"/>
          <w:sz w:val="22"/>
        </w:rPr>
        <w:t>6</w:t>
      </w:r>
      <w:r w:rsidRPr="00A40F64">
        <w:rPr>
          <w:rFonts w:ascii="Century Gothic" w:hAnsi="Century Gothic"/>
          <w:sz w:val="22"/>
        </w:rPr>
        <w:t xml:space="preserve">h/semaine) et réguliers (4h/semaine), tous niveaux </w:t>
      </w:r>
      <w:r w:rsidR="00793FB2" w:rsidRPr="00A40F64">
        <w:rPr>
          <w:rFonts w:ascii="Century Gothic" w:hAnsi="Century Gothic"/>
          <w:sz w:val="22"/>
        </w:rPr>
        <w:t xml:space="preserve">de </w:t>
      </w:r>
      <w:r w:rsidRPr="00A40F64">
        <w:rPr>
          <w:rFonts w:ascii="Century Gothic" w:hAnsi="Century Gothic"/>
          <w:sz w:val="22"/>
        </w:rPr>
        <w:t>A1-</w:t>
      </w:r>
      <w:r w:rsidR="00B116A7">
        <w:rPr>
          <w:rFonts w:ascii="Century Gothic" w:hAnsi="Century Gothic"/>
          <w:sz w:val="22"/>
        </w:rPr>
        <w:t>B2</w:t>
      </w:r>
      <w:r w:rsidRPr="00A40F64">
        <w:rPr>
          <w:rFonts w:ascii="Century Gothic" w:hAnsi="Century Gothic"/>
          <w:sz w:val="22"/>
        </w:rPr>
        <w:t xml:space="preserve">. Méthode </w:t>
      </w:r>
      <w:proofErr w:type="gramStart"/>
      <w:r w:rsidRPr="00A40F64">
        <w:rPr>
          <w:rFonts w:ascii="Century Gothic" w:hAnsi="Century Gothic"/>
          <w:sz w:val="22"/>
        </w:rPr>
        <w:t>utilisée:</w:t>
      </w:r>
      <w:proofErr w:type="gramEnd"/>
      <w:r w:rsidRPr="00A40F64">
        <w:rPr>
          <w:rFonts w:ascii="Century Gothic" w:hAnsi="Century Gothic"/>
          <w:sz w:val="22"/>
        </w:rPr>
        <w:t xml:space="preserve"> </w:t>
      </w:r>
      <w:r w:rsidR="00AF28D8">
        <w:rPr>
          <w:rFonts w:ascii="Century Gothic" w:hAnsi="Century Gothic"/>
          <w:sz w:val="22"/>
        </w:rPr>
        <w:t>D</w:t>
      </w:r>
      <w:r w:rsidR="00AF28D8" w:rsidRPr="00A04BD6">
        <w:rPr>
          <w:rFonts w:ascii="Century Gothic" w:hAnsi="Century Gothic"/>
          <w:sz w:val="22"/>
        </w:rPr>
        <w:t>éfi</w:t>
      </w:r>
      <w:r w:rsidR="00B116A7">
        <w:rPr>
          <w:rFonts w:ascii="Century Gothic" w:hAnsi="Century Gothic"/>
          <w:sz w:val="22"/>
        </w:rPr>
        <w:t>.</w:t>
      </w:r>
    </w:p>
    <w:p w14:paraId="54FB2950" w14:textId="548A10A8" w:rsidR="00D20A16" w:rsidRPr="00A40F64" w:rsidRDefault="00D20A16" w:rsidP="00B16C0B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b/>
          <w:sz w:val="22"/>
        </w:rPr>
        <w:t>Cours adolescents :</w:t>
      </w:r>
      <w:r w:rsidRPr="00A40F64">
        <w:rPr>
          <w:rFonts w:ascii="Century Gothic" w:hAnsi="Century Gothic"/>
          <w:sz w:val="22"/>
        </w:rPr>
        <w:t xml:space="preserve"> réguliers (4h/semaine), A1-B</w:t>
      </w:r>
      <w:r w:rsidR="008D79D6" w:rsidRPr="00A40F64">
        <w:rPr>
          <w:rFonts w:ascii="Century Gothic" w:hAnsi="Century Gothic"/>
          <w:sz w:val="22"/>
        </w:rPr>
        <w:t>1</w:t>
      </w:r>
      <w:r w:rsidR="009C122C">
        <w:rPr>
          <w:rFonts w:ascii="Century Gothic" w:hAnsi="Century Gothic"/>
          <w:sz w:val="22"/>
        </w:rPr>
        <w:t>.</w:t>
      </w:r>
      <w:r w:rsidR="00B116A7">
        <w:rPr>
          <w:rFonts w:ascii="Century Gothic" w:hAnsi="Century Gothic"/>
          <w:sz w:val="22"/>
        </w:rPr>
        <w:t xml:space="preserve"> Méthode utilisée : </w:t>
      </w:r>
      <w:r w:rsidR="007D6CCD">
        <w:rPr>
          <w:rFonts w:ascii="Century Gothic" w:hAnsi="Century Gothic"/>
          <w:sz w:val="22"/>
        </w:rPr>
        <w:t>A la Une</w:t>
      </w:r>
      <w:r w:rsidR="00B116A7">
        <w:rPr>
          <w:rFonts w:ascii="Century Gothic" w:hAnsi="Century Gothic"/>
          <w:sz w:val="22"/>
        </w:rPr>
        <w:t>.</w:t>
      </w:r>
    </w:p>
    <w:p w14:paraId="6C4E8ADD" w14:textId="7D9ED521" w:rsidR="00DF11AF" w:rsidRDefault="00D20A16" w:rsidP="6620227B">
      <w:pPr>
        <w:jc w:val="both"/>
        <w:rPr>
          <w:rFonts w:ascii="Century Gothic" w:hAnsi="Century Gothic"/>
          <w:sz w:val="22"/>
          <w:szCs w:val="22"/>
        </w:rPr>
      </w:pPr>
      <w:r w:rsidRPr="6620227B">
        <w:rPr>
          <w:rFonts w:ascii="Century Gothic" w:hAnsi="Century Gothic"/>
          <w:b/>
          <w:bCs/>
          <w:sz w:val="22"/>
          <w:szCs w:val="22"/>
        </w:rPr>
        <w:t>Cours enfants</w:t>
      </w:r>
      <w:r w:rsidR="00DF11AF" w:rsidRPr="6620227B">
        <w:rPr>
          <w:rFonts w:ascii="Century Gothic" w:hAnsi="Century Gothic"/>
          <w:sz w:val="22"/>
          <w:szCs w:val="22"/>
        </w:rPr>
        <w:t xml:space="preserve"> : </w:t>
      </w:r>
      <w:r w:rsidR="5B82C660" w:rsidRPr="6620227B">
        <w:rPr>
          <w:rFonts w:ascii="Century Gothic" w:hAnsi="Century Gothic"/>
          <w:sz w:val="22"/>
          <w:szCs w:val="22"/>
        </w:rPr>
        <w:t>4</w:t>
      </w:r>
      <w:r w:rsidR="00DF11AF" w:rsidRPr="6620227B">
        <w:rPr>
          <w:rFonts w:ascii="Century Gothic" w:hAnsi="Century Gothic"/>
          <w:sz w:val="22"/>
          <w:szCs w:val="22"/>
        </w:rPr>
        <w:t>h</w:t>
      </w:r>
      <w:r w:rsidRPr="6620227B">
        <w:rPr>
          <w:rFonts w:ascii="Century Gothic" w:hAnsi="Century Gothic"/>
          <w:sz w:val="22"/>
          <w:szCs w:val="22"/>
        </w:rPr>
        <w:t>/</w:t>
      </w:r>
      <w:proofErr w:type="gramStart"/>
      <w:r w:rsidRPr="6620227B">
        <w:rPr>
          <w:rFonts w:ascii="Century Gothic" w:hAnsi="Century Gothic"/>
          <w:sz w:val="22"/>
          <w:szCs w:val="22"/>
        </w:rPr>
        <w:t>semaine  de</w:t>
      </w:r>
      <w:proofErr w:type="gramEnd"/>
      <w:r w:rsidRPr="6620227B">
        <w:rPr>
          <w:rFonts w:ascii="Century Gothic" w:hAnsi="Century Gothic"/>
          <w:sz w:val="22"/>
          <w:szCs w:val="22"/>
        </w:rPr>
        <w:t xml:space="preserve"> </w:t>
      </w:r>
      <w:r w:rsidR="00DF11AF" w:rsidRPr="6620227B">
        <w:rPr>
          <w:rFonts w:ascii="Century Gothic" w:hAnsi="Century Gothic"/>
          <w:sz w:val="22"/>
          <w:szCs w:val="22"/>
        </w:rPr>
        <w:t>3</w:t>
      </w:r>
      <w:r w:rsidRPr="6620227B">
        <w:rPr>
          <w:rFonts w:ascii="Century Gothic" w:hAnsi="Century Gothic"/>
          <w:sz w:val="22"/>
          <w:szCs w:val="22"/>
        </w:rPr>
        <w:t xml:space="preserve"> ans à</w:t>
      </w:r>
      <w:r w:rsidR="00140CCF" w:rsidRPr="6620227B">
        <w:rPr>
          <w:rFonts w:ascii="Century Gothic" w:hAnsi="Century Gothic"/>
          <w:sz w:val="22"/>
          <w:szCs w:val="22"/>
        </w:rPr>
        <w:t xml:space="preserve"> 12 ans. </w:t>
      </w:r>
      <w:r w:rsidR="00B116A7" w:rsidRPr="6620227B">
        <w:rPr>
          <w:rFonts w:ascii="Century Gothic" w:hAnsi="Century Gothic"/>
          <w:sz w:val="22"/>
          <w:szCs w:val="22"/>
        </w:rPr>
        <w:t>Méthodologie de projets.</w:t>
      </w:r>
    </w:p>
    <w:p w14:paraId="7D8ACD4B" w14:textId="77777777" w:rsidR="00140CCF" w:rsidRDefault="00D20A16" w:rsidP="00B16C0B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b/>
          <w:sz w:val="22"/>
        </w:rPr>
        <w:t>Ateliers :</w:t>
      </w:r>
      <w:r w:rsidRPr="00A40F64">
        <w:rPr>
          <w:rFonts w:ascii="Century Gothic" w:hAnsi="Century Gothic"/>
          <w:sz w:val="22"/>
        </w:rPr>
        <w:t xml:space="preserve"> </w:t>
      </w:r>
      <w:r w:rsidR="00DF11AF">
        <w:rPr>
          <w:rFonts w:ascii="Century Gothic" w:hAnsi="Century Gothic"/>
          <w:sz w:val="22"/>
        </w:rPr>
        <w:t>conversation, A2-B1, 2h/</w:t>
      </w:r>
      <w:proofErr w:type="spellStart"/>
      <w:r w:rsidR="00DF11AF">
        <w:rPr>
          <w:rFonts w:ascii="Century Gothic" w:hAnsi="Century Gothic"/>
          <w:sz w:val="22"/>
        </w:rPr>
        <w:t>sem</w:t>
      </w:r>
      <w:proofErr w:type="spellEnd"/>
      <w:r w:rsidR="00DF11AF">
        <w:rPr>
          <w:rFonts w:ascii="Century Gothic" w:hAnsi="Century Gothic"/>
          <w:sz w:val="22"/>
        </w:rPr>
        <w:t xml:space="preserve">, </w:t>
      </w:r>
      <w:r w:rsidR="00EB5875">
        <w:rPr>
          <w:rFonts w:ascii="Century Gothic" w:hAnsi="Century Gothic"/>
          <w:sz w:val="22"/>
        </w:rPr>
        <w:t xml:space="preserve">Préparation au DELF A2, B1, </w:t>
      </w:r>
      <w:r w:rsidR="00140CCF" w:rsidRPr="00A40F64">
        <w:rPr>
          <w:rFonts w:ascii="Century Gothic" w:hAnsi="Century Gothic"/>
          <w:sz w:val="22"/>
        </w:rPr>
        <w:t>B2</w:t>
      </w:r>
      <w:r w:rsidR="00640314" w:rsidRPr="00A40F64">
        <w:rPr>
          <w:rFonts w:ascii="Century Gothic" w:hAnsi="Century Gothic"/>
          <w:sz w:val="22"/>
        </w:rPr>
        <w:t xml:space="preserve">, </w:t>
      </w:r>
      <w:r w:rsidR="00B13F16" w:rsidRPr="00A40F64">
        <w:rPr>
          <w:rFonts w:ascii="Century Gothic" w:hAnsi="Century Gothic"/>
          <w:sz w:val="22"/>
        </w:rPr>
        <w:t>4</w:t>
      </w:r>
      <w:r w:rsidR="00640314" w:rsidRPr="00A40F64">
        <w:rPr>
          <w:rFonts w:ascii="Century Gothic" w:hAnsi="Century Gothic"/>
          <w:sz w:val="22"/>
        </w:rPr>
        <w:t>h/sem</w:t>
      </w:r>
      <w:r w:rsidR="00C8238D">
        <w:rPr>
          <w:rFonts w:ascii="Century Gothic" w:hAnsi="Century Gothic"/>
          <w:sz w:val="22"/>
        </w:rPr>
        <w:t>.</w:t>
      </w:r>
      <w:r w:rsidR="00EB5875">
        <w:rPr>
          <w:rFonts w:ascii="Century Gothic" w:hAnsi="Century Gothic"/>
          <w:sz w:val="22"/>
        </w:rPr>
        <w:t xml:space="preserve"> Ateliers préparation au DALF en prévision. </w:t>
      </w:r>
      <w:proofErr w:type="gramStart"/>
      <w:r w:rsidR="00EB5875">
        <w:rPr>
          <w:rFonts w:ascii="Century Gothic" w:hAnsi="Century Gothic"/>
          <w:sz w:val="22"/>
        </w:rPr>
        <w:t>Ateliers phonétique</w:t>
      </w:r>
      <w:proofErr w:type="gramEnd"/>
    </w:p>
    <w:p w14:paraId="02EB378F" w14:textId="77777777" w:rsidR="00D20A16" w:rsidRPr="00A40F64" w:rsidRDefault="00D20A16" w:rsidP="00B16C0B">
      <w:pPr>
        <w:jc w:val="both"/>
        <w:rPr>
          <w:rFonts w:ascii="Century Gothic" w:hAnsi="Century Gothic"/>
          <w:sz w:val="22"/>
        </w:rPr>
      </w:pPr>
    </w:p>
    <w:p w14:paraId="106B1279" w14:textId="77777777" w:rsidR="00D20A16" w:rsidRPr="00A40F64" w:rsidRDefault="00D20A16" w:rsidP="009B3221">
      <w:pPr>
        <w:jc w:val="both"/>
        <w:rPr>
          <w:rFonts w:ascii="Century Gothic" w:hAnsi="Century Gothic"/>
          <w:b/>
          <w:sz w:val="22"/>
          <w:u w:val="single"/>
        </w:rPr>
      </w:pPr>
      <w:r w:rsidRPr="00A40F64">
        <w:rPr>
          <w:rFonts w:ascii="Century Gothic" w:hAnsi="Century Gothic"/>
          <w:b/>
          <w:sz w:val="22"/>
          <w:u w:val="single"/>
        </w:rPr>
        <w:t>Descriptif du poste :</w:t>
      </w:r>
    </w:p>
    <w:p w14:paraId="18EAA380" w14:textId="6F7E8640" w:rsidR="001D687F" w:rsidRPr="00EA3D2E" w:rsidRDefault="00D20A16" w:rsidP="00FE0B81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sz w:val="22"/>
        </w:rPr>
        <w:t>Il s´agit d</w:t>
      </w:r>
      <w:r w:rsidR="008F713D" w:rsidRPr="00A40F64">
        <w:rPr>
          <w:rFonts w:ascii="Century Gothic" w:hAnsi="Century Gothic"/>
          <w:sz w:val="22"/>
        </w:rPr>
        <w:t>´un contrat de 20 heures de face-à-face pédagogique</w:t>
      </w:r>
      <w:r w:rsidRPr="00A40F64">
        <w:rPr>
          <w:rFonts w:ascii="Century Gothic" w:hAnsi="Century Gothic"/>
          <w:sz w:val="22"/>
        </w:rPr>
        <w:t xml:space="preserve"> minimum par semaine (25 heures </w:t>
      </w:r>
      <w:r w:rsidRPr="00EA3D2E">
        <w:rPr>
          <w:rFonts w:ascii="Century Gothic" w:hAnsi="Century Gothic"/>
          <w:sz w:val="22"/>
        </w:rPr>
        <w:t>maximum, du lundi au samedi</w:t>
      </w:r>
      <w:r w:rsidR="008B70D6" w:rsidRPr="00EA3D2E">
        <w:rPr>
          <w:rFonts w:ascii="Century Gothic" w:hAnsi="Century Gothic"/>
          <w:sz w:val="22"/>
        </w:rPr>
        <w:t xml:space="preserve"> inclus</w:t>
      </w:r>
      <w:r w:rsidRPr="00EA3D2E">
        <w:rPr>
          <w:rFonts w:ascii="Century Gothic" w:hAnsi="Century Gothic"/>
          <w:sz w:val="22"/>
        </w:rPr>
        <w:t xml:space="preserve">, plages horaires </w:t>
      </w:r>
      <w:r w:rsidR="00EB63AA" w:rsidRPr="00EA3D2E">
        <w:rPr>
          <w:rFonts w:ascii="Century Gothic" w:hAnsi="Century Gothic"/>
          <w:sz w:val="22"/>
        </w:rPr>
        <w:t>situées entre</w:t>
      </w:r>
      <w:r w:rsidRPr="00EA3D2E">
        <w:rPr>
          <w:rFonts w:ascii="Century Gothic" w:hAnsi="Century Gothic"/>
          <w:sz w:val="22"/>
        </w:rPr>
        <w:t xml:space="preserve"> </w:t>
      </w:r>
      <w:r w:rsidR="008650BD" w:rsidRPr="00EA3D2E">
        <w:rPr>
          <w:rFonts w:ascii="Century Gothic" w:hAnsi="Century Gothic"/>
          <w:sz w:val="22"/>
        </w:rPr>
        <w:t>7</w:t>
      </w:r>
      <w:r w:rsidR="008F713D" w:rsidRPr="00EA3D2E">
        <w:rPr>
          <w:rFonts w:ascii="Century Gothic" w:hAnsi="Century Gothic"/>
          <w:sz w:val="22"/>
        </w:rPr>
        <w:t>h et 20h</w:t>
      </w:r>
      <w:r w:rsidR="004318CC" w:rsidRPr="00EA3D2E">
        <w:rPr>
          <w:rFonts w:ascii="Century Gothic" w:hAnsi="Century Gothic"/>
          <w:sz w:val="22"/>
        </w:rPr>
        <w:t>30</w:t>
      </w:r>
      <w:r w:rsidR="008F713D" w:rsidRPr="00EA3D2E">
        <w:rPr>
          <w:rFonts w:ascii="Century Gothic" w:hAnsi="Century Gothic"/>
          <w:sz w:val="22"/>
        </w:rPr>
        <w:t>). Le candidat</w:t>
      </w:r>
      <w:r w:rsidRPr="00EA3D2E">
        <w:rPr>
          <w:rFonts w:ascii="Century Gothic" w:hAnsi="Century Gothic"/>
          <w:sz w:val="22"/>
        </w:rPr>
        <w:t xml:space="preserve"> aura la capacité d’enseigner à tous les niveaux et tous les p</w:t>
      </w:r>
      <w:r w:rsidR="00DF11AF" w:rsidRPr="00EA3D2E">
        <w:rPr>
          <w:rFonts w:ascii="Century Gothic" w:hAnsi="Century Gothic"/>
          <w:sz w:val="22"/>
        </w:rPr>
        <w:t>ublics (adultes, ados, enfants)</w:t>
      </w:r>
      <w:r w:rsidRPr="00EA3D2E">
        <w:rPr>
          <w:rFonts w:ascii="Century Gothic" w:hAnsi="Century Gothic"/>
          <w:sz w:val="22"/>
        </w:rPr>
        <w:t>.</w:t>
      </w:r>
      <w:r w:rsidR="000C5B16" w:rsidRPr="00EA3D2E">
        <w:rPr>
          <w:rFonts w:ascii="Century Gothic" w:hAnsi="Century Gothic"/>
          <w:sz w:val="22"/>
        </w:rPr>
        <w:t xml:space="preserve"> </w:t>
      </w:r>
      <w:r w:rsidR="001D687F" w:rsidRPr="00EA3D2E">
        <w:rPr>
          <w:rFonts w:ascii="Century Gothic" w:hAnsi="Century Gothic"/>
          <w:sz w:val="22"/>
        </w:rPr>
        <w:t xml:space="preserve">Les cours sont en ligne, en </w:t>
      </w:r>
      <w:r w:rsidR="00992BD7" w:rsidRPr="00EA3D2E">
        <w:rPr>
          <w:rFonts w:ascii="Century Gothic" w:hAnsi="Century Gothic"/>
          <w:sz w:val="22"/>
        </w:rPr>
        <w:t>présentiel</w:t>
      </w:r>
      <w:r w:rsidR="001D687F" w:rsidRPr="00EA3D2E">
        <w:rPr>
          <w:rFonts w:ascii="Century Gothic" w:hAnsi="Century Gothic"/>
          <w:sz w:val="22"/>
        </w:rPr>
        <w:t xml:space="preserve"> dans notre centre mais </w:t>
      </w:r>
      <w:r w:rsidR="00992BD7" w:rsidRPr="00EA3D2E">
        <w:rPr>
          <w:rFonts w:ascii="Century Gothic" w:hAnsi="Century Gothic"/>
          <w:sz w:val="22"/>
        </w:rPr>
        <w:t>également</w:t>
      </w:r>
      <w:r w:rsidR="001D687F" w:rsidRPr="00EA3D2E">
        <w:rPr>
          <w:rFonts w:ascii="Century Gothic" w:hAnsi="Century Gothic"/>
          <w:sz w:val="22"/>
        </w:rPr>
        <w:t xml:space="preserve"> dans des </w:t>
      </w:r>
      <w:r w:rsidR="00992BD7" w:rsidRPr="00EA3D2E">
        <w:rPr>
          <w:rFonts w:ascii="Century Gothic" w:hAnsi="Century Gothic"/>
          <w:sz w:val="22"/>
        </w:rPr>
        <w:t>établissements</w:t>
      </w:r>
      <w:r w:rsidR="001D687F" w:rsidRPr="00EA3D2E">
        <w:rPr>
          <w:rFonts w:ascii="Century Gothic" w:hAnsi="Century Gothic"/>
          <w:sz w:val="22"/>
        </w:rPr>
        <w:t xml:space="preserve"> partenaire</w:t>
      </w:r>
      <w:r w:rsidR="00692705" w:rsidRPr="00EA3D2E">
        <w:rPr>
          <w:rFonts w:ascii="Century Gothic" w:hAnsi="Century Gothic"/>
          <w:sz w:val="22"/>
        </w:rPr>
        <w:t>s</w:t>
      </w:r>
      <w:r w:rsidR="00D97E98" w:rsidRPr="00EA3D2E">
        <w:rPr>
          <w:rFonts w:ascii="Century Gothic" w:hAnsi="Century Gothic"/>
          <w:sz w:val="22"/>
        </w:rPr>
        <w:t xml:space="preserve"> </w:t>
      </w:r>
      <w:r w:rsidR="00180252" w:rsidRPr="00EA3D2E">
        <w:rPr>
          <w:rFonts w:ascii="Century Gothic" w:hAnsi="Century Gothic"/>
          <w:sz w:val="22"/>
        </w:rPr>
        <w:t xml:space="preserve">situes dans </w:t>
      </w:r>
      <w:r w:rsidR="00D13DBF" w:rsidRPr="00EA3D2E">
        <w:rPr>
          <w:rFonts w:ascii="Century Gothic" w:hAnsi="Century Gothic"/>
          <w:sz w:val="22"/>
        </w:rPr>
        <w:t xml:space="preserve">San </w:t>
      </w:r>
      <w:r w:rsidR="00406AB2" w:rsidRPr="00EA3D2E">
        <w:rPr>
          <w:rFonts w:ascii="Century Gothic" w:hAnsi="Century Gothic"/>
          <w:sz w:val="22"/>
        </w:rPr>
        <w:t>J</w:t>
      </w:r>
      <w:r w:rsidR="00D13DBF" w:rsidRPr="00EA3D2E">
        <w:rPr>
          <w:rFonts w:ascii="Century Gothic" w:hAnsi="Century Gothic"/>
          <w:sz w:val="22"/>
        </w:rPr>
        <w:t>ose et sa périphérie</w:t>
      </w:r>
      <w:r w:rsidR="00692705" w:rsidRPr="00EA3D2E">
        <w:rPr>
          <w:rFonts w:ascii="Century Gothic" w:hAnsi="Century Gothic"/>
          <w:sz w:val="22"/>
        </w:rPr>
        <w:t>.</w:t>
      </w:r>
      <w:r w:rsidR="002767E0" w:rsidRPr="00EA3D2E">
        <w:rPr>
          <w:rFonts w:ascii="Century Gothic" w:hAnsi="Century Gothic"/>
          <w:sz w:val="22"/>
        </w:rPr>
        <w:t xml:space="preserve"> U</w:t>
      </w:r>
      <w:r w:rsidR="001D687F" w:rsidRPr="00EA3D2E">
        <w:rPr>
          <w:rFonts w:ascii="Century Gothic" w:hAnsi="Century Gothic"/>
          <w:sz w:val="22"/>
        </w:rPr>
        <w:t>n</w:t>
      </w:r>
      <w:r w:rsidR="002767E0" w:rsidRPr="00EA3D2E">
        <w:rPr>
          <w:rFonts w:ascii="Century Gothic" w:hAnsi="Century Gothic"/>
          <w:sz w:val="22"/>
        </w:rPr>
        <w:t>e facilit</w:t>
      </w:r>
      <w:r w:rsidR="00CD56E2" w:rsidRPr="00EA3D2E">
        <w:rPr>
          <w:rFonts w:ascii="Century Gothic" w:hAnsi="Century Gothic"/>
          <w:sz w:val="22"/>
        </w:rPr>
        <w:t>é</w:t>
      </w:r>
      <w:r w:rsidR="002767E0" w:rsidRPr="00EA3D2E">
        <w:rPr>
          <w:rFonts w:ascii="Century Gothic" w:hAnsi="Century Gothic"/>
          <w:sz w:val="22"/>
        </w:rPr>
        <w:t xml:space="preserve"> d’adaptation, autonomie </w:t>
      </w:r>
      <w:r w:rsidR="001D687F" w:rsidRPr="00EA3D2E">
        <w:rPr>
          <w:rFonts w:ascii="Century Gothic" w:hAnsi="Century Gothic"/>
          <w:sz w:val="22"/>
        </w:rPr>
        <w:t xml:space="preserve">et </w:t>
      </w:r>
      <w:r w:rsidR="00992BD7" w:rsidRPr="00EA3D2E">
        <w:rPr>
          <w:rFonts w:ascii="Century Gothic" w:hAnsi="Century Gothic"/>
          <w:sz w:val="22"/>
        </w:rPr>
        <w:t>mobilité</w:t>
      </w:r>
      <w:r w:rsidR="001D687F" w:rsidRPr="00EA3D2E">
        <w:rPr>
          <w:rFonts w:ascii="Century Gothic" w:hAnsi="Century Gothic"/>
          <w:sz w:val="22"/>
        </w:rPr>
        <w:t xml:space="preserve"> sont donc essentielle pour ce </w:t>
      </w:r>
      <w:r w:rsidR="00350496" w:rsidRPr="00EA3D2E">
        <w:rPr>
          <w:rFonts w:ascii="Century Gothic" w:hAnsi="Century Gothic"/>
          <w:sz w:val="22"/>
        </w:rPr>
        <w:t xml:space="preserve">poste </w:t>
      </w:r>
      <w:r w:rsidR="000B33E0" w:rsidRPr="00EA3D2E">
        <w:rPr>
          <w:rFonts w:ascii="Century Gothic" w:hAnsi="Century Gothic"/>
          <w:sz w:val="22"/>
        </w:rPr>
        <w:t xml:space="preserve">car il s’agirait </w:t>
      </w:r>
      <w:r w:rsidR="00CD56E2" w:rsidRPr="00EA3D2E">
        <w:rPr>
          <w:rFonts w:ascii="Century Gothic" w:hAnsi="Century Gothic"/>
          <w:sz w:val="22"/>
        </w:rPr>
        <w:t>également</w:t>
      </w:r>
      <w:r w:rsidR="000B33E0" w:rsidRPr="00EA3D2E">
        <w:rPr>
          <w:rFonts w:ascii="Century Gothic" w:hAnsi="Century Gothic"/>
          <w:sz w:val="22"/>
        </w:rPr>
        <w:t xml:space="preserve"> développer de nouveaux formats de cours.</w:t>
      </w:r>
    </w:p>
    <w:p w14:paraId="176B08B5" w14:textId="77777777" w:rsidR="000C3EB8" w:rsidRPr="00EA3D2E" w:rsidRDefault="000C3EB8" w:rsidP="00FE0B81">
      <w:pPr>
        <w:jc w:val="both"/>
        <w:rPr>
          <w:rFonts w:ascii="Century Gothic" w:hAnsi="Century Gothic"/>
          <w:sz w:val="22"/>
        </w:rPr>
      </w:pPr>
    </w:p>
    <w:p w14:paraId="16598047" w14:textId="6129B0A8" w:rsidR="00B116A7" w:rsidRDefault="00D20A16" w:rsidP="00FE0B81">
      <w:pPr>
        <w:jc w:val="both"/>
        <w:rPr>
          <w:rFonts w:ascii="Century Gothic" w:hAnsi="Century Gothic"/>
          <w:sz w:val="22"/>
        </w:rPr>
      </w:pPr>
      <w:r w:rsidRPr="00EA3D2E">
        <w:rPr>
          <w:rFonts w:ascii="Century Gothic" w:hAnsi="Century Gothic"/>
          <w:sz w:val="22"/>
        </w:rPr>
        <w:t>Taches induites</w:t>
      </w:r>
      <w:r w:rsidR="00EB63AA" w:rsidRPr="00EA3D2E">
        <w:rPr>
          <w:rFonts w:ascii="Century Gothic" w:hAnsi="Century Gothic"/>
          <w:sz w:val="22"/>
        </w:rPr>
        <w:t xml:space="preserve"> (</w:t>
      </w:r>
      <w:r w:rsidR="008F713D" w:rsidRPr="00EA3D2E">
        <w:rPr>
          <w:rFonts w:ascii="Century Gothic" w:hAnsi="Century Gothic"/>
          <w:sz w:val="22"/>
        </w:rPr>
        <w:t>rémunération inclu</w:t>
      </w:r>
      <w:r w:rsidR="009C608C" w:rsidRPr="00EA3D2E">
        <w:rPr>
          <w:rFonts w:ascii="Century Gothic" w:hAnsi="Century Gothic"/>
          <w:sz w:val="22"/>
        </w:rPr>
        <w:t>s</w:t>
      </w:r>
      <w:r w:rsidR="008F713D" w:rsidRPr="00EA3D2E">
        <w:rPr>
          <w:rFonts w:ascii="Century Gothic" w:hAnsi="Century Gothic"/>
          <w:sz w:val="22"/>
        </w:rPr>
        <w:t>e dans le taux horaire</w:t>
      </w:r>
      <w:r w:rsidR="00B45A67" w:rsidRPr="00EA3D2E">
        <w:rPr>
          <w:rFonts w:ascii="Century Gothic" w:hAnsi="Century Gothic"/>
          <w:sz w:val="22"/>
        </w:rPr>
        <w:t>)</w:t>
      </w:r>
      <w:r w:rsidR="008F713D" w:rsidRPr="00A40F64">
        <w:rPr>
          <w:rFonts w:ascii="Century Gothic" w:hAnsi="Century Gothic"/>
          <w:sz w:val="22"/>
        </w:rPr>
        <w:t xml:space="preserve"> :</w:t>
      </w:r>
      <w:r w:rsidRPr="00A40F64">
        <w:rPr>
          <w:rFonts w:ascii="Century Gothic" w:hAnsi="Century Gothic"/>
          <w:sz w:val="22"/>
        </w:rPr>
        <w:t xml:space="preserve"> préparation des cours, évaluation des élève</w:t>
      </w:r>
      <w:r w:rsidR="00EB63AA" w:rsidRPr="00A40F64">
        <w:rPr>
          <w:rFonts w:ascii="Century Gothic" w:hAnsi="Century Gothic"/>
          <w:sz w:val="22"/>
        </w:rPr>
        <w:t>s.</w:t>
      </w:r>
    </w:p>
    <w:p w14:paraId="7E903A50" w14:textId="77777777" w:rsidR="00D20A16" w:rsidRDefault="00EB63AA" w:rsidP="00FE0B81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sz w:val="22"/>
        </w:rPr>
        <w:t>Taches annexes (rémunérées selon taux horaire défini) : participation aux</w:t>
      </w:r>
      <w:r w:rsidR="00D20A16" w:rsidRPr="00A40F64">
        <w:rPr>
          <w:rFonts w:ascii="Century Gothic" w:hAnsi="Century Gothic"/>
          <w:sz w:val="22"/>
        </w:rPr>
        <w:t xml:space="preserve"> réunions pédago</w:t>
      </w:r>
      <w:r w:rsidRPr="00A40F64">
        <w:rPr>
          <w:rFonts w:ascii="Century Gothic" w:hAnsi="Century Gothic"/>
          <w:sz w:val="22"/>
        </w:rPr>
        <w:t>giques et administratives, création de</w:t>
      </w:r>
      <w:r w:rsidR="00D20A16" w:rsidRPr="00A40F64">
        <w:rPr>
          <w:rFonts w:ascii="Century Gothic" w:hAnsi="Century Gothic"/>
          <w:sz w:val="22"/>
        </w:rPr>
        <w:t xml:space="preserve"> documents ressource et évalu</w:t>
      </w:r>
      <w:r w:rsidRPr="00A40F64">
        <w:rPr>
          <w:rFonts w:ascii="Century Gothic" w:hAnsi="Century Gothic"/>
          <w:sz w:val="22"/>
        </w:rPr>
        <w:t>ations mutualisables, participation</w:t>
      </w:r>
      <w:r w:rsidR="00D20A16" w:rsidRPr="00A40F64">
        <w:rPr>
          <w:rFonts w:ascii="Century Gothic" w:hAnsi="Century Gothic"/>
          <w:sz w:val="22"/>
        </w:rPr>
        <w:t xml:space="preserve"> à la surveillance, passation et correction du DELF DALF, </w:t>
      </w:r>
      <w:r w:rsidRPr="00A40F64">
        <w:rPr>
          <w:rFonts w:ascii="Century Gothic" w:hAnsi="Century Gothic"/>
          <w:sz w:val="22"/>
        </w:rPr>
        <w:t>investissement</w:t>
      </w:r>
      <w:r w:rsidR="00D20A16" w:rsidRPr="00A40F64">
        <w:rPr>
          <w:rFonts w:ascii="Century Gothic" w:hAnsi="Century Gothic"/>
          <w:sz w:val="22"/>
        </w:rPr>
        <w:t xml:space="preserve"> dans les formations pédagogiques (habilitation correcteur-examinateur DELF / DALF, TBI, français précoce …).</w:t>
      </w:r>
    </w:p>
    <w:p w14:paraId="3F12B165" w14:textId="77777777" w:rsidR="001C22B5" w:rsidRPr="00A40F64" w:rsidRDefault="001C22B5" w:rsidP="00FE0B81">
      <w:pPr>
        <w:jc w:val="both"/>
        <w:rPr>
          <w:rFonts w:ascii="Century Gothic" w:hAnsi="Century Gothic"/>
          <w:sz w:val="22"/>
        </w:rPr>
      </w:pPr>
    </w:p>
    <w:p w14:paraId="3C728825" w14:textId="779143B0" w:rsidR="003E4497" w:rsidRDefault="008D7C2C" w:rsidP="003E4497">
      <w:pPr>
        <w:jc w:val="both"/>
        <w:rPr>
          <w:rFonts w:ascii="Century Gothic" w:hAnsi="Century Gothic"/>
          <w:sz w:val="22"/>
        </w:rPr>
      </w:pPr>
      <w:r w:rsidRPr="008D7C2C">
        <w:rPr>
          <w:rFonts w:ascii="Century Gothic" w:hAnsi="Century Gothic"/>
          <w:sz w:val="22"/>
        </w:rPr>
        <w:t xml:space="preserve">Le professeur pourra donner des cours en ligne (actuellement demande majoritaire du public) ou en présentiel. </w:t>
      </w:r>
      <w:r w:rsidR="00265016" w:rsidRPr="00265016">
        <w:rPr>
          <w:rFonts w:ascii="Century Gothic" w:hAnsi="Century Gothic"/>
          <w:sz w:val="22"/>
        </w:rPr>
        <w:t xml:space="preserve">La maîtrise </w:t>
      </w:r>
      <w:r w:rsidR="002D3107">
        <w:rPr>
          <w:rFonts w:ascii="Century Gothic" w:hAnsi="Century Gothic"/>
          <w:sz w:val="22"/>
        </w:rPr>
        <w:t>de</w:t>
      </w:r>
      <w:r w:rsidR="00265016" w:rsidRPr="00265016">
        <w:rPr>
          <w:rFonts w:ascii="Century Gothic" w:hAnsi="Century Gothic"/>
          <w:sz w:val="22"/>
        </w:rPr>
        <w:t xml:space="preserve"> plateformes d'enseignement à distance</w:t>
      </w:r>
      <w:r w:rsidR="002D3107">
        <w:rPr>
          <w:rFonts w:ascii="Century Gothic" w:hAnsi="Century Gothic"/>
          <w:sz w:val="22"/>
        </w:rPr>
        <w:t xml:space="preserve"> est appréciée</w:t>
      </w:r>
      <w:r w:rsidR="00265016" w:rsidRPr="00265016">
        <w:rPr>
          <w:rFonts w:ascii="Century Gothic" w:hAnsi="Century Gothic"/>
          <w:sz w:val="22"/>
        </w:rPr>
        <w:t>.</w:t>
      </w:r>
    </w:p>
    <w:p w14:paraId="6A05A809" w14:textId="77777777" w:rsidR="00D20A16" w:rsidRPr="00A40F64" w:rsidRDefault="00D20A16" w:rsidP="009B3221">
      <w:pPr>
        <w:jc w:val="both"/>
        <w:rPr>
          <w:rFonts w:ascii="Century Gothic" w:hAnsi="Century Gothic"/>
          <w:sz w:val="22"/>
        </w:rPr>
      </w:pPr>
    </w:p>
    <w:p w14:paraId="1257B581" w14:textId="77777777" w:rsidR="00D20A16" w:rsidRPr="00A40F64" w:rsidRDefault="00D20A16" w:rsidP="00BE4FC9">
      <w:pPr>
        <w:jc w:val="both"/>
        <w:outlineLvl w:val="0"/>
        <w:rPr>
          <w:rFonts w:ascii="Century Gothic" w:hAnsi="Century Gothic"/>
          <w:b/>
          <w:bCs/>
          <w:sz w:val="22"/>
          <w:u w:val="single"/>
        </w:rPr>
      </w:pPr>
      <w:r w:rsidRPr="00A40F64">
        <w:rPr>
          <w:rFonts w:ascii="Century Gothic" w:hAnsi="Century Gothic"/>
          <w:b/>
          <w:bCs/>
          <w:sz w:val="22"/>
          <w:u w:val="single"/>
        </w:rPr>
        <w:t>Diplômes</w:t>
      </w:r>
      <w:r w:rsidR="00AB575D">
        <w:rPr>
          <w:rFonts w:ascii="Century Gothic" w:hAnsi="Century Gothic"/>
          <w:b/>
          <w:bCs/>
          <w:sz w:val="22"/>
          <w:u w:val="single"/>
        </w:rPr>
        <w:t xml:space="preserve"> requis</w:t>
      </w:r>
      <w:r w:rsidR="008F6C2B">
        <w:rPr>
          <w:rFonts w:ascii="Century Gothic" w:hAnsi="Century Gothic"/>
          <w:b/>
          <w:bCs/>
          <w:sz w:val="22"/>
          <w:u w:val="single"/>
        </w:rPr>
        <w:t xml:space="preserve"> </w:t>
      </w:r>
      <w:r w:rsidRPr="00A40F64">
        <w:rPr>
          <w:rFonts w:ascii="Century Gothic" w:hAnsi="Century Gothic"/>
          <w:b/>
          <w:bCs/>
          <w:sz w:val="22"/>
          <w:u w:val="single"/>
        </w:rPr>
        <w:t>:</w:t>
      </w:r>
    </w:p>
    <w:p w14:paraId="40E6530B" w14:textId="77777777" w:rsidR="00D20A16" w:rsidRPr="00A40F64" w:rsidRDefault="00D20A16" w:rsidP="00BE4FC9">
      <w:pPr>
        <w:jc w:val="both"/>
        <w:outlineLvl w:val="0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sz w:val="22"/>
        </w:rPr>
        <w:t xml:space="preserve">Formation FLE obligatoire (Master FLE) </w:t>
      </w:r>
    </w:p>
    <w:p w14:paraId="5A39BBE3" w14:textId="77777777" w:rsidR="00D20A16" w:rsidRPr="00A40F64" w:rsidRDefault="00D20A16" w:rsidP="00BE4FC9">
      <w:pPr>
        <w:jc w:val="both"/>
        <w:rPr>
          <w:rFonts w:ascii="Century Gothic" w:hAnsi="Century Gothic"/>
          <w:sz w:val="22"/>
        </w:rPr>
      </w:pPr>
    </w:p>
    <w:p w14:paraId="6AC70E76" w14:textId="77777777" w:rsidR="00D20A16" w:rsidRPr="00A40F64" w:rsidRDefault="00D20A16" w:rsidP="00BE4FC9">
      <w:pPr>
        <w:jc w:val="both"/>
        <w:outlineLvl w:val="0"/>
        <w:rPr>
          <w:rFonts w:ascii="Century Gothic" w:hAnsi="Century Gothic"/>
          <w:b/>
          <w:sz w:val="22"/>
        </w:rPr>
      </w:pPr>
      <w:r w:rsidRPr="00A40F64">
        <w:rPr>
          <w:rFonts w:ascii="Century Gothic" w:hAnsi="Century Gothic"/>
          <w:b/>
          <w:sz w:val="22"/>
          <w:u w:val="single"/>
        </w:rPr>
        <w:t>Compétences requises</w:t>
      </w:r>
      <w:r w:rsidRPr="00A40F64">
        <w:rPr>
          <w:rFonts w:ascii="Century Gothic" w:hAnsi="Century Gothic"/>
          <w:b/>
          <w:sz w:val="22"/>
        </w:rPr>
        <w:t> : le candidat devra avoir</w:t>
      </w:r>
    </w:p>
    <w:p w14:paraId="0D3C45FC" w14:textId="04602024" w:rsidR="00D20A16" w:rsidRPr="00A40F64" w:rsidRDefault="00D20A16" w:rsidP="00833E82">
      <w:pPr>
        <w:numPr>
          <w:ilvl w:val="0"/>
          <w:numId w:val="1"/>
        </w:numPr>
        <w:jc w:val="both"/>
        <w:outlineLvl w:val="0"/>
        <w:rPr>
          <w:rFonts w:ascii="Century Gothic" w:hAnsi="Century Gothic"/>
          <w:sz w:val="22"/>
        </w:rPr>
      </w:pPr>
      <w:proofErr w:type="gramStart"/>
      <w:r w:rsidRPr="00A40F64">
        <w:rPr>
          <w:rFonts w:ascii="Century Gothic" w:hAnsi="Century Gothic"/>
          <w:sz w:val="22"/>
        </w:rPr>
        <w:t>une</w:t>
      </w:r>
      <w:proofErr w:type="gramEnd"/>
      <w:r w:rsidRPr="00A40F64">
        <w:rPr>
          <w:rFonts w:ascii="Century Gothic" w:hAnsi="Century Gothic"/>
          <w:sz w:val="22"/>
        </w:rPr>
        <w:t xml:space="preserve"> expérience signif</w:t>
      </w:r>
      <w:r w:rsidR="00191072" w:rsidRPr="00A40F64">
        <w:rPr>
          <w:rFonts w:ascii="Century Gothic" w:hAnsi="Century Gothic"/>
          <w:sz w:val="22"/>
        </w:rPr>
        <w:t>icative en enseignement du  FLE</w:t>
      </w:r>
      <w:r w:rsidR="00452AFA">
        <w:rPr>
          <w:rFonts w:ascii="Century Gothic" w:hAnsi="Century Gothic"/>
          <w:sz w:val="22"/>
        </w:rPr>
        <w:t xml:space="preserve"> en ligne et en présentiel</w:t>
      </w:r>
    </w:p>
    <w:p w14:paraId="28B76E17" w14:textId="5DF0F175" w:rsidR="00D20A16" w:rsidRPr="00A40F64" w:rsidRDefault="00D20A16" w:rsidP="00833E82">
      <w:pPr>
        <w:numPr>
          <w:ilvl w:val="0"/>
          <w:numId w:val="1"/>
        </w:numPr>
        <w:jc w:val="both"/>
        <w:outlineLvl w:val="0"/>
        <w:rPr>
          <w:rFonts w:ascii="Century Gothic" w:hAnsi="Century Gothic"/>
          <w:sz w:val="22"/>
        </w:rPr>
      </w:pPr>
      <w:proofErr w:type="gramStart"/>
      <w:r w:rsidRPr="00A40F64">
        <w:rPr>
          <w:rFonts w:ascii="Century Gothic" w:hAnsi="Century Gothic"/>
          <w:sz w:val="22"/>
        </w:rPr>
        <w:t>une</w:t>
      </w:r>
      <w:proofErr w:type="gramEnd"/>
      <w:r w:rsidRPr="00A40F64">
        <w:rPr>
          <w:rFonts w:ascii="Century Gothic" w:hAnsi="Century Gothic"/>
          <w:sz w:val="22"/>
        </w:rPr>
        <w:t xml:space="preserve"> expérience en enseignement </w:t>
      </w:r>
      <w:r w:rsidR="000E1C93">
        <w:rPr>
          <w:rFonts w:ascii="Century Gothic" w:hAnsi="Century Gothic"/>
          <w:sz w:val="22"/>
        </w:rPr>
        <w:t>auprès d’un public enfant et adolescent</w:t>
      </w:r>
    </w:p>
    <w:p w14:paraId="290858D9" w14:textId="7C7D3851" w:rsidR="00D20A16" w:rsidRPr="00A40F64" w:rsidRDefault="00D20A16" w:rsidP="00833E82">
      <w:pPr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proofErr w:type="gramStart"/>
      <w:r w:rsidRPr="00A40F64">
        <w:rPr>
          <w:rFonts w:ascii="Century Gothic" w:hAnsi="Century Gothic"/>
          <w:sz w:val="22"/>
        </w:rPr>
        <w:t>l’habilitati</w:t>
      </w:r>
      <w:r w:rsidR="008F2798" w:rsidRPr="00A40F64">
        <w:rPr>
          <w:rFonts w:ascii="Century Gothic" w:hAnsi="Century Gothic"/>
          <w:sz w:val="22"/>
        </w:rPr>
        <w:t>on</w:t>
      </w:r>
      <w:proofErr w:type="gramEnd"/>
      <w:r w:rsidR="008F2798" w:rsidRPr="00A40F64">
        <w:rPr>
          <w:rFonts w:ascii="Century Gothic" w:hAnsi="Century Gothic"/>
          <w:sz w:val="22"/>
        </w:rPr>
        <w:t xml:space="preserve"> de correcteurs et jurys DELF</w:t>
      </w:r>
      <w:r w:rsidRPr="00A40F64">
        <w:rPr>
          <w:rFonts w:ascii="Century Gothic" w:hAnsi="Century Gothic"/>
          <w:sz w:val="22"/>
        </w:rPr>
        <w:t xml:space="preserve"> (A1-</w:t>
      </w:r>
      <w:r w:rsidR="008F2798" w:rsidRPr="00A40F64">
        <w:rPr>
          <w:rFonts w:ascii="Century Gothic" w:hAnsi="Century Gothic"/>
          <w:sz w:val="22"/>
        </w:rPr>
        <w:t>B2</w:t>
      </w:r>
      <w:r w:rsidRPr="00A40F64">
        <w:rPr>
          <w:rFonts w:ascii="Century Gothic" w:hAnsi="Century Gothic"/>
          <w:sz w:val="22"/>
        </w:rPr>
        <w:t xml:space="preserve">) du </w:t>
      </w:r>
      <w:r w:rsidR="008D7C2C">
        <w:rPr>
          <w:rFonts w:ascii="Century Gothic" w:hAnsi="Century Gothic"/>
          <w:sz w:val="22"/>
        </w:rPr>
        <w:t>FEI</w:t>
      </w:r>
      <w:r w:rsidR="00EB11D5">
        <w:rPr>
          <w:rFonts w:ascii="Century Gothic" w:hAnsi="Century Gothic"/>
          <w:sz w:val="22"/>
        </w:rPr>
        <w:t xml:space="preserve"> est un plus</w:t>
      </w:r>
    </w:p>
    <w:p w14:paraId="17105D1D" w14:textId="77777777" w:rsidR="00D20A16" w:rsidRPr="00A40F64" w:rsidRDefault="00D20A16" w:rsidP="00833E82">
      <w:pPr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proofErr w:type="gramStart"/>
      <w:r w:rsidRPr="00A40F64">
        <w:rPr>
          <w:rFonts w:ascii="Century Gothic" w:hAnsi="Century Gothic"/>
          <w:sz w:val="22"/>
        </w:rPr>
        <w:lastRenderedPageBreak/>
        <w:t>une</w:t>
      </w:r>
      <w:proofErr w:type="gramEnd"/>
      <w:r w:rsidRPr="00A40F64">
        <w:rPr>
          <w:rFonts w:ascii="Century Gothic" w:hAnsi="Century Gothic"/>
          <w:sz w:val="22"/>
        </w:rPr>
        <w:t xml:space="preserve"> bonne connaissance de la méthodologie actionnelle et du CECR obligatoire.</w:t>
      </w:r>
    </w:p>
    <w:p w14:paraId="20133966" w14:textId="77777777" w:rsidR="00191072" w:rsidRPr="00A40F64" w:rsidRDefault="00191072" w:rsidP="00833E82">
      <w:pPr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proofErr w:type="gramStart"/>
      <w:r w:rsidRPr="00A40F64">
        <w:rPr>
          <w:rFonts w:ascii="Century Gothic" w:hAnsi="Century Gothic"/>
          <w:sz w:val="22"/>
        </w:rPr>
        <w:t>niveau</w:t>
      </w:r>
      <w:proofErr w:type="gramEnd"/>
      <w:r w:rsidRPr="00A40F64">
        <w:rPr>
          <w:rFonts w:ascii="Century Gothic" w:hAnsi="Century Gothic"/>
          <w:sz w:val="22"/>
        </w:rPr>
        <w:t xml:space="preserve"> de français : C1 minimum</w:t>
      </w:r>
    </w:p>
    <w:p w14:paraId="7C420313" w14:textId="77777777" w:rsidR="00D20A16" w:rsidRPr="00A40F64" w:rsidRDefault="00D20A16" w:rsidP="00833E82">
      <w:pPr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proofErr w:type="gramStart"/>
      <w:r w:rsidRPr="00A40F64">
        <w:rPr>
          <w:rFonts w:ascii="Century Gothic" w:hAnsi="Century Gothic"/>
          <w:sz w:val="22"/>
        </w:rPr>
        <w:t>une</w:t>
      </w:r>
      <w:proofErr w:type="gramEnd"/>
      <w:r w:rsidRPr="00A40F64">
        <w:rPr>
          <w:rFonts w:ascii="Century Gothic" w:hAnsi="Century Gothic"/>
          <w:sz w:val="22"/>
        </w:rPr>
        <w:t xml:space="preserve"> pratique de l’espagnol </w:t>
      </w:r>
      <w:r w:rsidR="008F713D" w:rsidRPr="00A40F64">
        <w:rPr>
          <w:rFonts w:ascii="Century Gothic" w:hAnsi="Century Gothic"/>
          <w:sz w:val="22"/>
        </w:rPr>
        <w:t>(niveau B1</w:t>
      </w:r>
      <w:r w:rsidRPr="00A40F64">
        <w:rPr>
          <w:rFonts w:ascii="Century Gothic" w:hAnsi="Century Gothic"/>
          <w:sz w:val="22"/>
        </w:rPr>
        <w:t>)</w:t>
      </w:r>
    </w:p>
    <w:p w14:paraId="41C8F396" w14:textId="77777777" w:rsidR="00D20A16" w:rsidRPr="00A40F64" w:rsidRDefault="00D20A16" w:rsidP="009B3221">
      <w:pPr>
        <w:jc w:val="both"/>
        <w:rPr>
          <w:rFonts w:ascii="Century Gothic" w:hAnsi="Century Gothic"/>
          <w:sz w:val="22"/>
        </w:rPr>
      </w:pPr>
    </w:p>
    <w:p w14:paraId="0C9E68B2" w14:textId="478A8936" w:rsidR="00C86C75" w:rsidRPr="00AF0A6F" w:rsidRDefault="00D20A16" w:rsidP="00C86C75">
      <w:pPr>
        <w:jc w:val="both"/>
        <w:rPr>
          <w:rFonts w:ascii="Century Gothic" w:hAnsi="Century Gothic"/>
          <w:b/>
          <w:sz w:val="22"/>
        </w:rPr>
      </w:pPr>
      <w:r w:rsidRPr="002D13BD">
        <w:rPr>
          <w:rFonts w:ascii="Century Gothic" w:hAnsi="Century Gothic"/>
          <w:b/>
          <w:sz w:val="22"/>
        </w:rPr>
        <w:t>Date de disponibilité</w:t>
      </w:r>
      <w:r w:rsidR="008F713D" w:rsidRPr="002D13BD">
        <w:rPr>
          <w:rFonts w:ascii="Century Gothic" w:hAnsi="Century Gothic"/>
          <w:b/>
          <w:sz w:val="22"/>
        </w:rPr>
        <w:t xml:space="preserve"> : </w:t>
      </w:r>
      <w:r w:rsidR="00C86C75" w:rsidRPr="002D13BD">
        <w:rPr>
          <w:rFonts w:ascii="Century Gothic" w:hAnsi="Century Gothic"/>
          <w:sz w:val="22"/>
        </w:rPr>
        <w:t xml:space="preserve">arrivée </w:t>
      </w:r>
      <w:r w:rsidR="00C86C75" w:rsidRPr="00643F87">
        <w:rPr>
          <w:rFonts w:ascii="Century Gothic" w:hAnsi="Century Gothic"/>
          <w:sz w:val="22"/>
        </w:rPr>
        <w:t xml:space="preserve">souhaitée le </w:t>
      </w:r>
      <w:r w:rsidR="006F4A10" w:rsidRPr="00643F87">
        <w:rPr>
          <w:rFonts w:ascii="Century Gothic" w:hAnsi="Century Gothic"/>
          <w:sz w:val="22"/>
        </w:rPr>
        <w:t>31</w:t>
      </w:r>
      <w:r w:rsidR="00A70C93" w:rsidRPr="00643F87">
        <w:rPr>
          <w:rFonts w:ascii="Century Gothic" w:hAnsi="Century Gothic"/>
          <w:sz w:val="22"/>
        </w:rPr>
        <w:t xml:space="preserve"> </w:t>
      </w:r>
      <w:r w:rsidR="006F4A10" w:rsidRPr="00643F87">
        <w:rPr>
          <w:rFonts w:ascii="Century Gothic" w:hAnsi="Century Gothic"/>
          <w:sz w:val="22"/>
        </w:rPr>
        <w:t>juillet</w:t>
      </w:r>
      <w:r w:rsidR="00A70C93" w:rsidRPr="00643F87">
        <w:rPr>
          <w:rFonts w:ascii="Century Gothic" w:hAnsi="Century Gothic"/>
          <w:sz w:val="22"/>
        </w:rPr>
        <w:t xml:space="preserve"> 2024 </w:t>
      </w:r>
      <w:r w:rsidR="00C86C75" w:rsidRPr="00643F87">
        <w:rPr>
          <w:rFonts w:ascii="Century Gothic" w:hAnsi="Century Gothic"/>
          <w:sz w:val="22"/>
        </w:rPr>
        <w:t>dans l’idéal.</w:t>
      </w:r>
    </w:p>
    <w:p w14:paraId="72A3D3EC" w14:textId="34233986" w:rsidR="008F713D" w:rsidRPr="00AF0A6F" w:rsidRDefault="008F713D" w:rsidP="009B3221">
      <w:pPr>
        <w:jc w:val="both"/>
        <w:rPr>
          <w:rFonts w:ascii="Century Gothic" w:hAnsi="Century Gothic"/>
          <w:b/>
          <w:sz w:val="22"/>
        </w:rPr>
      </w:pPr>
    </w:p>
    <w:p w14:paraId="4BA395BF" w14:textId="77777777" w:rsidR="00D20A16" w:rsidRPr="00AF0A6F" w:rsidRDefault="00D20A16" w:rsidP="00CB119B">
      <w:pPr>
        <w:jc w:val="both"/>
        <w:rPr>
          <w:rFonts w:ascii="Century Gothic" w:hAnsi="Century Gothic"/>
          <w:sz w:val="22"/>
        </w:rPr>
      </w:pPr>
      <w:r w:rsidRPr="00EB11D5">
        <w:rPr>
          <w:rFonts w:ascii="Century Gothic" w:hAnsi="Century Gothic"/>
          <w:b/>
          <w:sz w:val="22"/>
        </w:rPr>
        <w:t>Type de contrat</w:t>
      </w:r>
      <w:r w:rsidRPr="00AF0A6F">
        <w:rPr>
          <w:rFonts w:ascii="Century Gothic" w:hAnsi="Century Gothic"/>
          <w:sz w:val="22"/>
        </w:rPr>
        <w:t> :</w:t>
      </w:r>
      <w:r w:rsidR="00C56F1F" w:rsidRPr="00AF0A6F">
        <w:rPr>
          <w:rFonts w:ascii="Century Gothic" w:hAnsi="Century Gothic"/>
          <w:sz w:val="22"/>
        </w:rPr>
        <w:t xml:space="preserve"> CDD</w:t>
      </w:r>
      <w:r w:rsidRPr="00AF0A6F">
        <w:rPr>
          <w:rFonts w:ascii="Century Gothic" w:hAnsi="Century Gothic"/>
          <w:sz w:val="22"/>
        </w:rPr>
        <w:t xml:space="preserve"> d’un an</w:t>
      </w:r>
      <w:r w:rsidR="00822244" w:rsidRPr="00AF0A6F">
        <w:rPr>
          <w:rFonts w:ascii="Century Gothic" w:hAnsi="Century Gothic"/>
          <w:sz w:val="22"/>
        </w:rPr>
        <w:t xml:space="preserve"> minimum</w:t>
      </w:r>
      <w:r w:rsidR="00EB5875">
        <w:rPr>
          <w:rFonts w:ascii="Century Gothic" w:hAnsi="Century Gothic"/>
          <w:sz w:val="22"/>
        </w:rPr>
        <w:t xml:space="preserve"> </w:t>
      </w:r>
      <w:r w:rsidR="00822244" w:rsidRPr="00AF0A6F">
        <w:rPr>
          <w:rFonts w:ascii="Century Gothic" w:hAnsi="Century Gothic"/>
          <w:sz w:val="22"/>
        </w:rPr>
        <w:t>(</w:t>
      </w:r>
      <w:r w:rsidRPr="00AF0A6F">
        <w:rPr>
          <w:rFonts w:ascii="Century Gothic" w:hAnsi="Century Gothic"/>
          <w:sz w:val="22"/>
        </w:rPr>
        <w:t>renouvelable</w:t>
      </w:r>
      <w:r w:rsidR="002D68D1">
        <w:rPr>
          <w:rFonts w:ascii="Century Gothic" w:hAnsi="Century Gothic"/>
          <w:sz w:val="22"/>
        </w:rPr>
        <w:t xml:space="preserve"> en CDI</w:t>
      </w:r>
      <w:r w:rsidR="00822244" w:rsidRPr="00AF0A6F">
        <w:rPr>
          <w:rFonts w:ascii="Century Gothic" w:hAnsi="Century Gothic"/>
          <w:sz w:val="22"/>
        </w:rPr>
        <w:t>)</w:t>
      </w:r>
      <w:r w:rsidRPr="00AF0A6F">
        <w:rPr>
          <w:rFonts w:ascii="Century Gothic" w:hAnsi="Century Gothic"/>
          <w:sz w:val="22"/>
        </w:rPr>
        <w:t xml:space="preserve"> avec période d’essai de 3 mois. 20 heures hebdomadaires minimum.</w:t>
      </w:r>
    </w:p>
    <w:p w14:paraId="0E27B00A" w14:textId="77777777" w:rsidR="00407EE0" w:rsidRPr="00A40F64" w:rsidRDefault="00407EE0" w:rsidP="00407EE0">
      <w:pPr>
        <w:rPr>
          <w:rFonts w:ascii="Century Gothic" w:hAnsi="Century Gothic"/>
          <w:sz w:val="22"/>
        </w:rPr>
      </w:pPr>
    </w:p>
    <w:p w14:paraId="7E8A22F5" w14:textId="77777777" w:rsidR="009C3337" w:rsidRDefault="009C3337" w:rsidP="00407EE0">
      <w:pPr>
        <w:rPr>
          <w:rFonts w:ascii="Century Gothic" w:hAnsi="Century Gothic"/>
          <w:sz w:val="22"/>
          <w:u w:val="single"/>
        </w:rPr>
      </w:pPr>
      <w:r w:rsidRPr="00AF0A6F">
        <w:rPr>
          <w:rFonts w:ascii="Century Gothic" w:hAnsi="Century Gothic"/>
          <w:sz w:val="22"/>
          <w:u w:val="single"/>
        </w:rPr>
        <w:t>Niveau de vie </w:t>
      </w:r>
      <w:r w:rsidR="00B466E1" w:rsidRPr="00AF0A6F">
        <w:rPr>
          <w:rFonts w:ascii="Century Gothic" w:hAnsi="Century Gothic"/>
          <w:sz w:val="22"/>
          <w:u w:val="single"/>
        </w:rPr>
        <w:t>et coût de la vie</w:t>
      </w:r>
      <w:r w:rsidR="00EB11D5">
        <w:rPr>
          <w:rFonts w:ascii="Century Gothic" w:hAnsi="Century Gothic"/>
          <w:sz w:val="22"/>
          <w:u w:val="single"/>
        </w:rPr>
        <w:t xml:space="preserve"> </w:t>
      </w:r>
      <w:r w:rsidRPr="00AF0A6F">
        <w:rPr>
          <w:rFonts w:ascii="Century Gothic" w:hAnsi="Century Gothic"/>
          <w:sz w:val="22"/>
          <w:u w:val="single"/>
        </w:rPr>
        <w:t>:</w:t>
      </w:r>
    </w:p>
    <w:p w14:paraId="79712B2C" w14:textId="15977FBA" w:rsidR="0056235C" w:rsidRPr="0061776A" w:rsidRDefault="0056235C" w:rsidP="00407EE0">
      <w:pPr>
        <w:rPr>
          <w:rFonts w:ascii="Century Gothic" w:hAnsi="Century Gothic"/>
          <w:sz w:val="22"/>
          <w:lang w:val="es-CR"/>
        </w:rPr>
      </w:pPr>
      <w:proofErr w:type="spellStart"/>
      <w:r w:rsidRPr="0061776A">
        <w:rPr>
          <w:rFonts w:ascii="Century Gothic" w:hAnsi="Century Gothic"/>
          <w:sz w:val="22"/>
          <w:lang w:val="es-CR"/>
        </w:rPr>
        <w:t>Loyer</w:t>
      </w:r>
      <w:proofErr w:type="spellEnd"/>
      <w:r w:rsidRPr="0061776A">
        <w:rPr>
          <w:rFonts w:ascii="Century Gothic" w:hAnsi="Century Gothic"/>
          <w:sz w:val="22"/>
          <w:lang w:val="es-CR"/>
        </w:rPr>
        <w:t xml:space="preserve"> en </w:t>
      </w:r>
      <w:proofErr w:type="spellStart"/>
      <w:r w:rsidR="0061776A" w:rsidRPr="0061776A">
        <w:rPr>
          <w:rFonts w:ascii="Century Gothic" w:hAnsi="Century Gothic"/>
          <w:sz w:val="22"/>
          <w:lang w:val="es-CR"/>
        </w:rPr>
        <w:t>colocation</w:t>
      </w:r>
      <w:proofErr w:type="spellEnd"/>
      <w:r w:rsidR="0061776A" w:rsidRPr="0061776A">
        <w:rPr>
          <w:rFonts w:ascii="Century Gothic" w:hAnsi="Century Gothic"/>
          <w:sz w:val="22"/>
          <w:lang w:val="es-CR"/>
        </w:rPr>
        <w:t xml:space="preserve">: </w:t>
      </w:r>
      <w:r w:rsidR="0061776A" w:rsidRPr="004C59FD">
        <w:rPr>
          <w:rFonts w:ascii="Century Gothic" w:hAnsi="Century Gothic"/>
          <w:sz w:val="22"/>
          <w:lang w:val="es-CR"/>
        </w:rPr>
        <w:t xml:space="preserve">$ </w:t>
      </w:r>
      <w:r w:rsidR="00320344">
        <w:rPr>
          <w:rFonts w:ascii="Century Gothic" w:hAnsi="Century Gothic"/>
          <w:sz w:val="22"/>
          <w:lang w:val="es-CR"/>
        </w:rPr>
        <w:t>400</w:t>
      </w:r>
      <w:r w:rsidR="0061776A">
        <w:rPr>
          <w:rFonts w:ascii="Century Gothic" w:hAnsi="Century Gothic"/>
          <w:sz w:val="22"/>
          <w:lang w:val="es-CR"/>
        </w:rPr>
        <w:t xml:space="preserve"> aprox.</w:t>
      </w:r>
    </w:p>
    <w:p w14:paraId="76BA54F1" w14:textId="77777777" w:rsidR="00951A22" w:rsidRPr="00AF0A6F" w:rsidRDefault="00951A22" w:rsidP="0021502C">
      <w:pPr>
        <w:rPr>
          <w:rFonts w:ascii="Century Gothic" w:hAnsi="Century Gothic"/>
          <w:sz w:val="22"/>
          <w:lang w:val="es-CR"/>
        </w:rPr>
      </w:pPr>
      <w:r w:rsidRPr="00AF0A6F">
        <w:rPr>
          <w:rFonts w:ascii="Century Gothic" w:hAnsi="Century Gothic"/>
          <w:sz w:val="22"/>
          <w:lang w:val="es-CR"/>
        </w:rPr>
        <w:t xml:space="preserve">Formule </w:t>
      </w:r>
      <w:proofErr w:type="spellStart"/>
      <w:proofErr w:type="gramStart"/>
      <w:r w:rsidRPr="00AF0A6F">
        <w:rPr>
          <w:rFonts w:ascii="Century Gothic" w:hAnsi="Century Gothic"/>
          <w:sz w:val="22"/>
          <w:lang w:val="es-CR"/>
        </w:rPr>
        <w:t>déjeuner</w:t>
      </w:r>
      <w:proofErr w:type="spellEnd"/>
      <w:r w:rsidR="00EB11D5">
        <w:rPr>
          <w:rFonts w:ascii="Century Gothic" w:hAnsi="Century Gothic"/>
          <w:sz w:val="22"/>
          <w:lang w:val="es-CR"/>
        </w:rPr>
        <w:t xml:space="preserve"> </w:t>
      </w:r>
      <w:r w:rsidRPr="00AF0A6F">
        <w:rPr>
          <w:rFonts w:ascii="Century Gothic" w:hAnsi="Century Gothic"/>
          <w:sz w:val="22"/>
          <w:lang w:val="es-CR"/>
        </w:rPr>
        <w:t>:</w:t>
      </w:r>
      <w:proofErr w:type="gramEnd"/>
      <w:r w:rsidRPr="00AF0A6F">
        <w:rPr>
          <w:rFonts w:ascii="Century Gothic" w:hAnsi="Century Gothic"/>
          <w:sz w:val="22"/>
          <w:lang w:val="es-CR"/>
        </w:rPr>
        <w:t xml:space="preserve"> “plato ejecutivo” (sopa entrada, plato fuerte y postre</w:t>
      </w:r>
      <w:r w:rsidR="00550786" w:rsidRPr="00AF0A6F">
        <w:rPr>
          <w:rFonts w:ascii="Century Gothic" w:hAnsi="Century Gothic"/>
          <w:sz w:val="22"/>
          <w:lang w:val="es-CR"/>
        </w:rPr>
        <w:t>)</w:t>
      </w:r>
      <w:r w:rsidR="00EB11D5">
        <w:rPr>
          <w:rFonts w:ascii="Century Gothic" w:hAnsi="Century Gothic"/>
          <w:sz w:val="22"/>
          <w:lang w:val="es-CR"/>
        </w:rPr>
        <w:t xml:space="preserve"> </w:t>
      </w:r>
      <w:r w:rsidR="007C52C8" w:rsidRPr="00AF0A6F">
        <w:rPr>
          <w:rFonts w:ascii="Century Gothic" w:hAnsi="Century Gothic"/>
          <w:sz w:val="22"/>
          <w:lang w:val="es-CR"/>
        </w:rPr>
        <w:t>¢ 3</w:t>
      </w:r>
      <w:r w:rsidR="00B05605" w:rsidRPr="00AF0A6F">
        <w:rPr>
          <w:rFonts w:ascii="Century Gothic" w:hAnsi="Century Gothic"/>
          <w:sz w:val="22"/>
          <w:lang w:val="es-CR"/>
        </w:rPr>
        <w:t>5</w:t>
      </w:r>
      <w:r w:rsidRPr="00AF0A6F">
        <w:rPr>
          <w:rFonts w:ascii="Century Gothic" w:hAnsi="Century Gothic"/>
          <w:sz w:val="22"/>
          <w:lang w:val="es-CR"/>
        </w:rPr>
        <w:t>00</w:t>
      </w:r>
    </w:p>
    <w:p w14:paraId="4CB180ED" w14:textId="77777777" w:rsidR="00290D76" w:rsidRPr="00AF0A6F" w:rsidRDefault="00B466E1" w:rsidP="0021502C">
      <w:pPr>
        <w:rPr>
          <w:rFonts w:ascii="Century Gothic" w:hAnsi="Century Gothic"/>
          <w:sz w:val="22"/>
        </w:rPr>
      </w:pPr>
      <w:r w:rsidRPr="00AF0A6F">
        <w:rPr>
          <w:rFonts w:ascii="Century Gothic" w:hAnsi="Century Gothic"/>
          <w:sz w:val="22"/>
        </w:rPr>
        <w:t>Menu Big Mac</w:t>
      </w:r>
      <w:r w:rsidR="00EB11D5">
        <w:rPr>
          <w:rFonts w:ascii="Century Gothic" w:hAnsi="Century Gothic"/>
          <w:sz w:val="22"/>
        </w:rPr>
        <w:t xml:space="preserve"> </w:t>
      </w:r>
      <w:r w:rsidRPr="00AF0A6F">
        <w:rPr>
          <w:rFonts w:ascii="Century Gothic" w:hAnsi="Century Gothic"/>
          <w:sz w:val="22"/>
        </w:rPr>
        <w:t>:</w:t>
      </w:r>
      <w:r w:rsidR="002841EA" w:rsidRPr="00AF0A6F">
        <w:rPr>
          <w:rFonts w:ascii="Century Gothic" w:hAnsi="Century Gothic"/>
          <w:sz w:val="22"/>
        </w:rPr>
        <w:t xml:space="preserve"> </w:t>
      </w:r>
      <w:r w:rsidR="00951A22" w:rsidRPr="00AF0A6F">
        <w:rPr>
          <w:rFonts w:ascii="Century Gothic" w:hAnsi="Century Gothic"/>
          <w:sz w:val="22"/>
        </w:rPr>
        <w:t xml:space="preserve">¢ </w:t>
      </w:r>
      <w:r w:rsidR="002841EA" w:rsidRPr="00AF0A6F">
        <w:rPr>
          <w:rFonts w:ascii="Century Gothic" w:hAnsi="Century Gothic"/>
          <w:sz w:val="22"/>
        </w:rPr>
        <w:t>3500</w:t>
      </w:r>
      <w:r w:rsidR="00B81338" w:rsidRPr="00AF0A6F">
        <w:rPr>
          <w:rFonts w:ascii="Century Gothic" w:hAnsi="Century Gothic"/>
          <w:sz w:val="22"/>
        </w:rPr>
        <w:t xml:space="preserve"> </w:t>
      </w:r>
    </w:p>
    <w:p w14:paraId="53D31FAD" w14:textId="55881D78" w:rsidR="0031341F" w:rsidRPr="00AF0A6F" w:rsidRDefault="00B466E1" w:rsidP="0021502C">
      <w:pPr>
        <w:rPr>
          <w:rFonts w:ascii="Century Gothic" w:hAnsi="Century Gothic"/>
          <w:sz w:val="22"/>
        </w:rPr>
      </w:pPr>
      <w:r w:rsidRPr="00AF0A6F">
        <w:rPr>
          <w:rFonts w:ascii="Century Gothic" w:hAnsi="Century Gothic"/>
          <w:sz w:val="22"/>
        </w:rPr>
        <w:t>Bus à l’</w:t>
      </w:r>
      <w:r w:rsidR="00212218" w:rsidRPr="00AF0A6F">
        <w:rPr>
          <w:rFonts w:ascii="Century Gothic" w:hAnsi="Century Gothic"/>
          <w:sz w:val="22"/>
        </w:rPr>
        <w:t>intérieur</w:t>
      </w:r>
      <w:r w:rsidRPr="00AF0A6F">
        <w:rPr>
          <w:rFonts w:ascii="Century Gothic" w:hAnsi="Century Gothic"/>
          <w:sz w:val="22"/>
        </w:rPr>
        <w:t xml:space="preserve"> de San José</w:t>
      </w:r>
      <w:r w:rsidR="00EB11D5">
        <w:rPr>
          <w:rFonts w:ascii="Century Gothic" w:hAnsi="Century Gothic"/>
          <w:sz w:val="22"/>
        </w:rPr>
        <w:t xml:space="preserve"> </w:t>
      </w:r>
      <w:r w:rsidRPr="00AF0A6F">
        <w:rPr>
          <w:rFonts w:ascii="Century Gothic" w:hAnsi="Century Gothic"/>
          <w:sz w:val="22"/>
        </w:rPr>
        <w:t xml:space="preserve">: </w:t>
      </w:r>
      <w:r w:rsidR="007C52C8" w:rsidRPr="00AF0A6F">
        <w:rPr>
          <w:rFonts w:ascii="Century Gothic" w:hAnsi="Century Gothic"/>
          <w:sz w:val="22"/>
        </w:rPr>
        <w:t>¢</w:t>
      </w:r>
      <w:r w:rsidR="00320344">
        <w:rPr>
          <w:rFonts w:ascii="Century Gothic" w:hAnsi="Century Gothic"/>
          <w:sz w:val="22"/>
        </w:rPr>
        <w:t>400</w:t>
      </w:r>
    </w:p>
    <w:p w14:paraId="6CCE23C2" w14:textId="77777777" w:rsidR="00D20A16" w:rsidRPr="00AF0A6F" w:rsidRDefault="00EB11D5" w:rsidP="00587D16">
      <w:pPr>
        <w:rPr>
          <w:rFonts w:ascii="Century Gothic" w:hAnsi="Century Gothic"/>
          <w:sz w:val="22"/>
        </w:rPr>
      </w:pPr>
      <w:r w:rsidRPr="00AF0A6F">
        <w:rPr>
          <w:rFonts w:ascii="Century Gothic" w:hAnsi="Century Gothic"/>
          <w:sz w:val="22"/>
        </w:rPr>
        <w:t>Bière bouteille</w:t>
      </w:r>
      <w:r>
        <w:rPr>
          <w:rFonts w:ascii="Century Gothic" w:hAnsi="Century Gothic"/>
          <w:sz w:val="22"/>
        </w:rPr>
        <w:t xml:space="preserve"> </w:t>
      </w:r>
      <w:r w:rsidR="00951A22" w:rsidRPr="00AF0A6F">
        <w:rPr>
          <w:rFonts w:ascii="Century Gothic" w:hAnsi="Century Gothic"/>
          <w:sz w:val="22"/>
        </w:rPr>
        <w:t xml:space="preserve">: ¢ </w:t>
      </w:r>
      <w:r w:rsidR="00B05605" w:rsidRPr="00AF0A6F">
        <w:rPr>
          <w:rFonts w:ascii="Century Gothic" w:hAnsi="Century Gothic"/>
          <w:sz w:val="22"/>
        </w:rPr>
        <w:t>15</w:t>
      </w:r>
      <w:r w:rsidR="00951A22" w:rsidRPr="00AF0A6F">
        <w:rPr>
          <w:rFonts w:ascii="Century Gothic" w:hAnsi="Century Gothic"/>
          <w:sz w:val="22"/>
        </w:rPr>
        <w:t>00</w:t>
      </w:r>
    </w:p>
    <w:p w14:paraId="60061E4C" w14:textId="77777777" w:rsidR="00330BBF" w:rsidRPr="00AF0A6F" w:rsidRDefault="00330BBF" w:rsidP="00587D16">
      <w:pPr>
        <w:rPr>
          <w:rFonts w:ascii="Century Gothic" w:hAnsi="Century Gothic"/>
          <w:sz w:val="22"/>
        </w:rPr>
      </w:pPr>
    </w:p>
    <w:p w14:paraId="455E05EF" w14:textId="77777777" w:rsidR="00D20A16" w:rsidRPr="00A40F64" w:rsidRDefault="00D20A16" w:rsidP="00BE4FC9">
      <w:pPr>
        <w:jc w:val="both"/>
        <w:outlineLvl w:val="0"/>
        <w:rPr>
          <w:rFonts w:ascii="Century Gothic" w:hAnsi="Century Gothic"/>
          <w:sz w:val="22"/>
          <w:u w:val="single"/>
        </w:rPr>
      </w:pPr>
      <w:r w:rsidRPr="00AF0A6F">
        <w:rPr>
          <w:rFonts w:ascii="Century Gothic" w:hAnsi="Century Gothic"/>
          <w:sz w:val="22"/>
          <w:u w:val="single"/>
        </w:rPr>
        <w:t>Coordonnées des personnes à qui doivent être envoyées les candidature</w:t>
      </w:r>
      <w:r w:rsidR="00EB11D5">
        <w:rPr>
          <w:rFonts w:ascii="Century Gothic" w:hAnsi="Century Gothic"/>
          <w:sz w:val="22"/>
          <w:u w:val="single"/>
        </w:rPr>
        <w:t xml:space="preserve">s </w:t>
      </w:r>
      <w:r w:rsidRPr="00AF0A6F">
        <w:rPr>
          <w:rFonts w:ascii="Century Gothic" w:hAnsi="Century Gothic"/>
          <w:sz w:val="22"/>
          <w:u w:val="single"/>
        </w:rPr>
        <w:t>:</w:t>
      </w:r>
      <w:r w:rsidRPr="00A40F64">
        <w:rPr>
          <w:rFonts w:ascii="Century Gothic" w:hAnsi="Century Gothic"/>
          <w:sz w:val="22"/>
          <w:u w:val="single"/>
        </w:rPr>
        <w:t xml:space="preserve"> </w:t>
      </w:r>
    </w:p>
    <w:p w14:paraId="44EAFD9C" w14:textId="06A2204E" w:rsidR="00D20A16" w:rsidRDefault="00D20A16" w:rsidP="00882CEC">
      <w:pPr>
        <w:jc w:val="both"/>
        <w:rPr>
          <w:rFonts w:ascii="Century Gothic" w:hAnsi="Century Gothic"/>
          <w:sz w:val="22"/>
        </w:rPr>
      </w:pPr>
      <w:r w:rsidRPr="00A40F64">
        <w:rPr>
          <w:rFonts w:ascii="Century Gothic" w:hAnsi="Century Gothic"/>
          <w:sz w:val="22"/>
        </w:rPr>
        <w:t xml:space="preserve">Merci d’envoyer lettre de motivation + </w:t>
      </w:r>
      <w:r w:rsidRPr="009C4DC0">
        <w:rPr>
          <w:rFonts w:ascii="Century Gothic" w:hAnsi="Century Gothic"/>
          <w:sz w:val="22"/>
        </w:rPr>
        <w:t xml:space="preserve">CV </w:t>
      </w:r>
      <w:r w:rsidR="00C42A57" w:rsidRPr="00275BEA">
        <w:rPr>
          <w:rFonts w:ascii="Century Gothic" w:hAnsi="Century Gothic"/>
          <w:sz w:val="22"/>
        </w:rPr>
        <w:t>avant le</w:t>
      </w:r>
      <w:r w:rsidR="00DD37B0" w:rsidRPr="00275BEA">
        <w:rPr>
          <w:rFonts w:ascii="Century Gothic" w:hAnsi="Century Gothic"/>
          <w:sz w:val="22"/>
        </w:rPr>
        <w:t xml:space="preserve"> 2</w:t>
      </w:r>
      <w:r w:rsidR="00275BEA" w:rsidRPr="00275BEA">
        <w:rPr>
          <w:rFonts w:ascii="Century Gothic" w:hAnsi="Century Gothic"/>
          <w:sz w:val="22"/>
        </w:rPr>
        <w:t>3</w:t>
      </w:r>
      <w:r w:rsidR="00882CEC" w:rsidRPr="00275BEA">
        <w:rPr>
          <w:rFonts w:ascii="Century Gothic" w:hAnsi="Century Gothic"/>
          <w:sz w:val="22"/>
        </w:rPr>
        <w:t xml:space="preserve"> j</w:t>
      </w:r>
      <w:r w:rsidR="00DD37B0" w:rsidRPr="00275BEA">
        <w:rPr>
          <w:rFonts w:ascii="Century Gothic" w:hAnsi="Century Gothic"/>
          <w:sz w:val="22"/>
        </w:rPr>
        <w:t>uin</w:t>
      </w:r>
      <w:r w:rsidR="00882CEC" w:rsidRPr="00275BEA">
        <w:rPr>
          <w:rFonts w:ascii="Century Gothic" w:hAnsi="Century Gothic"/>
          <w:sz w:val="22"/>
        </w:rPr>
        <w:t xml:space="preserve"> 2024</w:t>
      </w:r>
      <w:r w:rsidR="007A1850" w:rsidRPr="00275BEA">
        <w:rPr>
          <w:rFonts w:ascii="Century Gothic" w:hAnsi="Century Gothic"/>
          <w:sz w:val="22"/>
        </w:rPr>
        <w:t xml:space="preserve"> </w:t>
      </w:r>
      <w:r w:rsidRPr="00275BEA">
        <w:rPr>
          <w:rFonts w:ascii="Century Gothic" w:hAnsi="Century Gothic"/>
          <w:sz w:val="22"/>
        </w:rPr>
        <w:t xml:space="preserve">à </w:t>
      </w:r>
      <w:r w:rsidR="00A04BD6" w:rsidRPr="00275BEA">
        <w:rPr>
          <w:rFonts w:ascii="Century Gothic" w:hAnsi="Century Gothic"/>
          <w:sz w:val="22"/>
        </w:rPr>
        <w:t>Emmanuelle</w:t>
      </w:r>
      <w:r w:rsidR="00A04BD6">
        <w:rPr>
          <w:rFonts w:ascii="Century Gothic" w:hAnsi="Century Gothic"/>
          <w:sz w:val="22"/>
        </w:rPr>
        <w:t xml:space="preserve"> Gines</w:t>
      </w:r>
      <w:r w:rsidR="00995716">
        <w:rPr>
          <w:rFonts w:ascii="Century Gothic" w:hAnsi="Century Gothic"/>
          <w:sz w:val="22"/>
        </w:rPr>
        <w:t xml:space="preserve"> </w:t>
      </w:r>
      <w:r w:rsidR="00EB11D5">
        <w:rPr>
          <w:rFonts w:ascii="Century Gothic" w:hAnsi="Century Gothic"/>
          <w:sz w:val="22"/>
        </w:rPr>
        <w:t xml:space="preserve">(directrice) </w:t>
      </w:r>
      <w:hyperlink r:id="rId12" w:history="1">
        <w:r w:rsidR="00A04BD6" w:rsidRPr="007E499B">
          <w:rPr>
            <w:rStyle w:val="Lienhypertexte"/>
            <w:rFonts w:ascii="Century Gothic" w:hAnsi="Century Gothic"/>
            <w:sz w:val="22"/>
          </w:rPr>
          <w:t>Emmanuelle.gines@alianzafrancesacostarica.com</w:t>
        </w:r>
      </w:hyperlink>
      <w:r w:rsidR="00EB5875">
        <w:rPr>
          <w:rFonts w:ascii="Century Gothic" w:hAnsi="Century Gothic"/>
          <w:sz w:val="22"/>
        </w:rPr>
        <w:t>, avec en copie</w:t>
      </w:r>
      <w:r w:rsidR="00995716">
        <w:rPr>
          <w:rFonts w:ascii="Century Gothic" w:hAnsi="Century Gothic"/>
          <w:sz w:val="22"/>
        </w:rPr>
        <w:t xml:space="preserve"> </w:t>
      </w:r>
      <w:r w:rsidR="000B4B83" w:rsidRPr="00A40F64">
        <w:rPr>
          <w:rFonts w:ascii="Century Gothic" w:hAnsi="Century Gothic"/>
          <w:sz w:val="22"/>
        </w:rPr>
        <w:t>Amandine Decorn</w:t>
      </w:r>
      <w:r w:rsidR="00EB11D5">
        <w:rPr>
          <w:rFonts w:ascii="Century Gothic" w:hAnsi="Century Gothic"/>
          <w:sz w:val="22"/>
        </w:rPr>
        <w:t>e (</w:t>
      </w:r>
      <w:r w:rsidR="00010F27" w:rsidRPr="00A40F64">
        <w:rPr>
          <w:rFonts w:ascii="Century Gothic" w:hAnsi="Century Gothic"/>
          <w:sz w:val="22"/>
        </w:rPr>
        <w:t>directrice adjointe</w:t>
      </w:r>
      <w:r w:rsidR="00EB11D5">
        <w:rPr>
          <w:rFonts w:ascii="Century Gothic" w:hAnsi="Century Gothic"/>
          <w:sz w:val="22"/>
        </w:rPr>
        <w:t>)</w:t>
      </w:r>
      <w:r w:rsidR="000B4B83" w:rsidRPr="00A40F64">
        <w:rPr>
          <w:rFonts w:ascii="Century Gothic" w:hAnsi="Century Gothic"/>
          <w:sz w:val="22"/>
        </w:rPr>
        <w:t xml:space="preserve"> </w:t>
      </w:r>
      <w:hyperlink r:id="rId13" w:history="1">
        <w:r w:rsidR="00EB11D5" w:rsidRPr="00B5199A">
          <w:rPr>
            <w:rStyle w:val="Lienhypertexte"/>
            <w:rFonts w:ascii="Century Gothic" w:hAnsi="Century Gothic"/>
            <w:sz w:val="22"/>
          </w:rPr>
          <w:t>amandine.decorne@alianzafrancesacostarica.com</w:t>
        </w:r>
      </w:hyperlink>
      <w:r w:rsidR="00255EDB">
        <w:rPr>
          <w:rStyle w:val="Lienhypertexte"/>
          <w:rFonts w:ascii="Century Gothic" w:hAnsi="Century Gothic"/>
          <w:sz w:val="22"/>
        </w:rPr>
        <w:t>,</w:t>
      </w:r>
      <w:r w:rsidR="00255EDB">
        <w:t xml:space="preserve"> </w:t>
      </w:r>
      <w:r w:rsidR="00255EDB" w:rsidRPr="008C1891">
        <w:rPr>
          <w:rFonts w:ascii="Century Gothic" w:hAnsi="Century Gothic"/>
          <w:sz w:val="22"/>
        </w:rPr>
        <w:t>et Fanny Zavagno</w:t>
      </w:r>
      <w:r w:rsidR="008C1891" w:rsidRPr="008C1891">
        <w:rPr>
          <w:rFonts w:ascii="Century Gothic" w:hAnsi="Century Gothic"/>
          <w:sz w:val="22"/>
        </w:rPr>
        <w:t xml:space="preserve"> (coordinatrice pédagogique )</w:t>
      </w:r>
      <w:r w:rsidR="00EB5875">
        <w:rPr>
          <w:rFonts w:ascii="Century Gothic" w:hAnsi="Century Gothic"/>
          <w:sz w:val="22"/>
        </w:rPr>
        <w:t xml:space="preserve"> </w:t>
      </w:r>
      <w:r w:rsidR="00255EDB">
        <w:rPr>
          <w:rFonts w:ascii="Century Gothic" w:hAnsi="Century Gothic"/>
          <w:sz w:val="22"/>
        </w:rPr>
        <w:t xml:space="preserve">, </w:t>
      </w:r>
      <w:hyperlink r:id="rId14" w:history="1">
        <w:r w:rsidR="00255EDB" w:rsidRPr="00B05486">
          <w:rPr>
            <w:rStyle w:val="Lienhypertexte"/>
            <w:rFonts w:ascii="Century Gothic" w:hAnsi="Century Gothic"/>
            <w:sz w:val="22"/>
          </w:rPr>
          <w:t>pedagogia@alianzafrancesacostarica.com</w:t>
        </w:r>
      </w:hyperlink>
      <w:r w:rsidR="00255EDB">
        <w:rPr>
          <w:rFonts w:ascii="Century Gothic" w:hAnsi="Century Gothic"/>
          <w:sz w:val="22"/>
        </w:rPr>
        <w:t xml:space="preserve"> </w:t>
      </w:r>
    </w:p>
    <w:p w14:paraId="624F9973" w14:textId="77777777" w:rsidR="00882CEC" w:rsidRPr="00A40F64" w:rsidRDefault="00882CEC" w:rsidP="00882CEC">
      <w:pPr>
        <w:jc w:val="both"/>
        <w:rPr>
          <w:rFonts w:ascii="Century Gothic" w:hAnsi="Century Gothic"/>
          <w:sz w:val="22"/>
        </w:rPr>
      </w:pPr>
    </w:p>
    <w:p w14:paraId="559A3329" w14:textId="77777777" w:rsidR="00D20A16" w:rsidRPr="00A40F64" w:rsidRDefault="00D20A16" w:rsidP="00B16C0B">
      <w:pPr>
        <w:outlineLvl w:val="0"/>
        <w:rPr>
          <w:rFonts w:ascii="Century Gothic" w:hAnsi="Century Gothic"/>
          <w:sz w:val="22"/>
          <w:u w:val="single"/>
        </w:rPr>
      </w:pPr>
      <w:r w:rsidRPr="00A40F64">
        <w:rPr>
          <w:rFonts w:ascii="Century Gothic" w:hAnsi="Century Gothic"/>
          <w:sz w:val="22"/>
          <w:u w:val="single"/>
        </w:rPr>
        <w:t>Coordonnées complètes :</w:t>
      </w:r>
    </w:p>
    <w:p w14:paraId="6074D393" w14:textId="77777777" w:rsidR="00D20A16" w:rsidRPr="00A40F64" w:rsidRDefault="001068C1" w:rsidP="009B3221">
      <w:pPr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Alliance Française du Costa Rica</w:t>
      </w:r>
    </w:p>
    <w:p w14:paraId="66A2C0B5" w14:textId="77777777" w:rsidR="00D20A16" w:rsidRPr="00A04BD6" w:rsidRDefault="001E6736" w:rsidP="009B3221">
      <w:pPr>
        <w:rPr>
          <w:rFonts w:ascii="Century Gothic" w:hAnsi="Century Gothic"/>
          <w:sz w:val="22"/>
          <w:lang w:val="es-CR"/>
        </w:rPr>
      </w:pPr>
      <w:r w:rsidRPr="00A04BD6">
        <w:rPr>
          <w:rFonts w:ascii="Century Gothic" w:hAnsi="Century Gothic"/>
          <w:sz w:val="22"/>
          <w:lang w:val="es-CR"/>
        </w:rPr>
        <w:t>Apartado 10</w:t>
      </w:r>
      <w:r w:rsidR="00D20A16" w:rsidRPr="00A04BD6">
        <w:rPr>
          <w:rFonts w:ascii="Century Gothic" w:hAnsi="Century Gothic"/>
          <w:sz w:val="22"/>
          <w:lang w:val="es-CR"/>
        </w:rPr>
        <w:t xml:space="preserve">195 </w:t>
      </w:r>
    </w:p>
    <w:p w14:paraId="3E29B16F" w14:textId="77777777" w:rsidR="00D20A16" w:rsidRPr="00A04BD6" w:rsidRDefault="00D20A16" w:rsidP="009B3221">
      <w:pPr>
        <w:rPr>
          <w:rFonts w:ascii="Century Gothic" w:hAnsi="Century Gothic"/>
          <w:sz w:val="22"/>
          <w:lang w:val="es-CR"/>
        </w:rPr>
      </w:pPr>
      <w:r w:rsidRPr="00A04BD6">
        <w:rPr>
          <w:rFonts w:ascii="Century Gothic" w:hAnsi="Century Gothic"/>
          <w:sz w:val="22"/>
          <w:lang w:val="es-CR"/>
        </w:rPr>
        <w:t xml:space="preserve">1000 </w:t>
      </w:r>
      <w:proofErr w:type="gramStart"/>
      <w:r w:rsidRPr="00A04BD6">
        <w:rPr>
          <w:rFonts w:ascii="Century Gothic" w:hAnsi="Century Gothic"/>
          <w:sz w:val="22"/>
          <w:lang w:val="es-CR"/>
        </w:rPr>
        <w:t>San</w:t>
      </w:r>
      <w:proofErr w:type="gramEnd"/>
      <w:r w:rsidRPr="00A04BD6">
        <w:rPr>
          <w:rFonts w:ascii="Century Gothic" w:hAnsi="Century Gothic"/>
          <w:sz w:val="22"/>
          <w:lang w:val="es-CR"/>
        </w:rPr>
        <w:t xml:space="preserve"> José</w:t>
      </w:r>
    </w:p>
    <w:p w14:paraId="005BBEE1" w14:textId="77777777" w:rsidR="00D20A16" w:rsidRPr="00A04BD6" w:rsidRDefault="00D20A16" w:rsidP="009B3221">
      <w:pPr>
        <w:rPr>
          <w:rFonts w:ascii="Century Gothic" w:hAnsi="Century Gothic"/>
          <w:sz w:val="22"/>
          <w:lang w:val="es-CR"/>
        </w:rPr>
      </w:pPr>
      <w:r w:rsidRPr="00A04BD6">
        <w:rPr>
          <w:rFonts w:ascii="Century Gothic" w:hAnsi="Century Gothic"/>
          <w:sz w:val="22"/>
          <w:lang w:val="es-CR"/>
        </w:rPr>
        <w:t>Costa Rica</w:t>
      </w:r>
    </w:p>
    <w:p w14:paraId="6C0F80BE" w14:textId="77777777" w:rsidR="00D20A16" w:rsidRPr="00A04BD6" w:rsidRDefault="00D20A16" w:rsidP="009B3221">
      <w:pPr>
        <w:rPr>
          <w:rFonts w:ascii="Century Gothic" w:hAnsi="Century Gothic"/>
          <w:sz w:val="22"/>
          <w:lang w:val="es-CR"/>
        </w:rPr>
      </w:pPr>
      <w:proofErr w:type="gramStart"/>
      <w:r w:rsidRPr="00A04BD6">
        <w:rPr>
          <w:rFonts w:ascii="Century Gothic" w:hAnsi="Century Gothic"/>
          <w:sz w:val="22"/>
          <w:lang w:val="es-CR"/>
        </w:rPr>
        <w:t>Tel :</w:t>
      </w:r>
      <w:proofErr w:type="gramEnd"/>
      <w:r w:rsidRPr="00A04BD6">
        <w:rPr>
          <w:rFonts w:ascii="Century Gothic" w:hAnsi="Century Gothic"/>
          <w:sz w:val="22"/>
          <w:lang w:val="es-CR"/>
        </w:rPr>
        <w:t xml:space="preserve"> (00506) 2</w:t>
      </w:r>
      <w:r w:rsidR="00CD0774" w:rsidRPr="00A04BD6">
        <w:rPr>
          <w:rFonts w:ascii="Century Gothic" w:hAnsi="Century Gothic"/>
          <w:sz w:val="22"/>
          <w:lang w:val="es-CR"/>
        </w:rPr>
        <w:t>2</w:t>
      </w:r>
      <w:r w:rsidR="001E6736" w:rsidRPr="00A04BD6">
        <w:rPr>
          <w:rFonts w:ascii="Century Gothic" w:hAnsi="Century Gothic"/>
          <w:sz w:val="22"/>
          <w:lang w:val="es-CR"/>
        </w:rPr>
        <w:t>57</w:t>
      </w:r>
      <w:r w:rsidR="00ED718A" w:rsidRPr="00A04BD6">
        <w:rPr>
          <w:rFonts w:ascii="Century Gothic" w:hAnsi="Century Gothic"/>
          <w:sz w:val="22"/>
          <w:lang w:val="es-CR"/>
        </w:rPr>
        <w:t>-</w:t>
      </w:r>
      <w:r w:rsidR="001E6736" w:rsidRPr="00A04BD6">
        <w:rPr>
          <w:rFonts w:ascii="Century Gothic" w:hAnsi="Century Gothic"/>
          <w:sz w:val="22"/>
          <w:lang w:val="es-CR"/>
        </w:rPr>
        <w:t>1438</w:t>
      </w:r>
    </w:p>
    <w:p w14:paraId="4B94D5A5" w14:textId="77777777" w:rsidR="00D20A16" w:rsidRPr="00A04BD6" w:rsidRDefault="00D20A16" w:rsidP="009B3221">
      <w:pPr>
        <w:rPr>
          <w:rFonts w:ascii="Century Gothic" w:hAnsi="Century Gothic"/>
          <w:sz w:val="22"/>
          <w:lang w:val="es-CR"/>
        </w:rPr>
      </w:pPr>
    </w:p>
    <w:p w14:paraId="2E8A9360" w14:textId="77777777" w:rsidR="00BE6F55" w:rsidRPr="00A04BD6" w:rsidRDefault="00D20A16" w:rsidP="009B3221">
      <w:pPr>
        <w:outlineLvl w:val="0"/>
        <w:rPr>
          <w:rFonts w:ascii="Century Gothic" w:hAnsi="Century Gothic"/>
          <w:sz w:val="22"/>
          <w:lang w:val="es-CR"/>
        </w:rPr>
      </w:pPr>
      <w:r w:rsidRPr="00A04BD6">
        <w:rPr>
          <w:rFonts w:ascii="Century Gothic" w:hAnsi="Century Gothic"/>
          <w:sz w:val="22"/>
          <w:lang w:val="es-CR"/>
        </w:rPr>
        <w:t>Site we</w:t>
      </w:r>
      <w:r w:rsidR="00AF0A6F" w:rsidRPr="00A04BD6">
        <w:rPr>
          <w:rFonts w:ascii="Century Gothic" w:hAnsi="Century Gothic"/>
          <w:sz w:val="22"/>
          <w:lang w:val="es-CR"/>
        </w:rPr>
        <w:t xml:space="preserve">b: </w:t>
      </w:r>
      <w:hyperlink r:id="rId15" w:history="1">
        <w:r w:rsidR="00EB11D5" w:rsidRPr="00A04BD6">
          <w:rPr>
            <w:rStyle w:val="Lienhypertexte"/>
            <w:rFonts w:ascii="Century Gothic" w:hAnsi="Century Gothic"/>
            <w:sz w:val="22"/>
            <w:lang w:val="es-CR"/>
          </w:rPr>
          <w:t>www.alianzafrancesacostarica.com</w:t>
        </w:r>
      </w:hyperlink>
      <w:r w:rsidR="00EB11D5" w:rsidRPr="00A04BD6">
        <w:rPr>
          <w:rFonts w:ascii="Century Gothic" w:hAnsi="Century Gothic"/>
          <w:sz w:val="22"/>
          <w:lang w:val="es-CR"/>
        </w:rPr>
        <w:t xml:space="preserve"> </w:t>
      </w:r>
    </w:p>
    <w:p w14:paraId="479074C3" w14:textId="77777777" w:rsidR="00EB5875" w:rsidRPr="00A04BD6" w:rsidRDefault="00EB5875" w:rsidP="009B3221">
      <w:pPr>
        <w:outlineLvl w:val="0"/>
        <w:rPr>
          <w:rFonts w:ascii="Century Gothic" w:hAnsi="Century Gothic"/>
          <w:sz w:val="22"/>
          <w:lang w:val="es-CR"/>
        </w:rPr>
      </w:pPr>
      <w:r w:rsidRPr="00A04BD6">
        <w:rPr>
          <w:rFonts w:ascii="Century Gothic" w:hAnsi="Century Gothic"/>
          <w:sz w:val="22"/>
          <w:lang w:val="es-CR"/>
        </w:rPr>
        <w:t xml:space="preserve">Page </w:t>
      </w:r>
      <w:proofErr w:type="gramStart"/>
      <w:r w:rsidRPr="00A04BD6">
        <w:rPr>
          <w:rFonts w:ascii="Century Gothic" w:hAnsi="Century Gothic"/>
          <w:sz w:val="22"/>
          <w:lang w:val="es-CR"/>
        </w:rPr>
        <w:t>FB :</w:t>
      </w:r>
      <w:proofErr w:type="gramEnd"/>
      <w:r w:rsidRPr="00A04BD6">
        <w:rPr>
          <w:rFonts w:ascii="Century Gothic" w:hAnsi="Century Gothic"/>
          <w:sz w:val="22"/>
          <w:lang w:val="es-CR"/>
        </w:rPr>
        <w:t xml:space="preserve"> </w:t>
      </w:r>
      <w:proofErr w:type="spellStart"/>
      <w:r w:rsidRPr="00A04BD6">
        <w:rPr>
          <w:rFonts w:ascii="Century Gothic" w:hAnsi="Century Gothic"/>
          <w:sz w:val="22"/>
          <w:lang w:val="es-CR"/>
        </w:rPr>
        <w:t>AlianzaFrancesaCostaRica</w:t>
      </w:r>
      <w:proofErr w:type="spellEnd"/>
      <w:r w:rsidRPr="00A04BD6">
        <w:rPr>
          <w:rFonts w:ascii="Century Gothic" w:hAnsi="Century Gothic"/>
          <w:sz w:val="22"/>
          <w:lang w:val="es-CR"/>
        </w:rPr>
        <w:t xml:space="preserve"> </w:t>
      </w:r>
    </w:p>
    <w:p w14:paraId="3DEEC669" w14:textId="77777777" w:rsidR="00D20A16" w:rsidRPr="00A04BD6" w:rsidRDefault="00D20A16" w:rsidP="00DB4E67">
      <w:pPr>
        <w:outlineLvl w:val="0"/>
        <w:rPr>
          <w:rFonts w:ascii="Century Gothic" w:hAnsi="Century Gothic"/>
          <w:sz w:val="22"/>
          <w:lang w:val="es-CR"/>
        </w:rPr>
      </w:pPr>
    </w:p>
    <w:sectPr w:rsidR="00D20A16" w:rsidRPr="00A04BD6" w:rsidSect="00B116A7">
      <w:headerReference w:type="default" r:id="rId16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9F7AD" w14:textId="77777777" w:rsidR="005602FE" w:rsidRDefault="005602FE" w:rsidP="00BE0075">
      <w:r>
        <w:separator/>
      </w:r>
    </w:p>
  </w:endnote>
  <w:endnote w:type="continuationSeparator" w:id="0">
    <w:p w14:paraId="5E2986AE" w14:textId="77777777" w:rsidR="005602FE" w:rsidRDefault="005602FE" w:rsidP="00BE0075">
      <w:r>
        <w:continuationSeparator/>
      </w:r>
    </w:p>
  </w:endnote>
  <w:endnote w:type="continuationNotice" w:id="1">
    <w:p w14:paraId="52C6CA5D" w14:textId="77777777" w:rsidR="005602FE" w:rsidRDefault="00560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1C70A" w14:textId="77777777" w:rsidR="005602FE" w:rsidRDefault="005602FE" w:rsidP="00BE0075">
      <w:r>
        <w:separator/>
      </w:r>
    </w:p>
  </w:footnote>
  <w:footnote w:type="continuationSeparator" w:id="0">
    <w:p w14:paraId="082F3B33" w14:textId="77777777" w:rsidR="005602FE" w:rsidRDefault="005602FE" w:rsidP="00BE0075">
      <w:r>
        <w:continuationSeparator/>
      </w:r>
    </w:p>
  </w:footnote>
  <w:footnote w:type="continuationNotice" w:id="1">
    <w:p w14:paraId="48F9CDF4" w14:textId="77777777" w:rsidR="005602FE" w:rsidRDefault="00560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44C23859" w:rsidR="00BE0075" w:rsidRDefault="00DD37B0" w:rsidP="00BE0075">
    <w:pPr>
      <w:pStyle w:val="En-tte"/>
      <w:jc w:val="center"/>
    </w:pPr>
    <w:r>
      <w:rPr>
        <w:noProof/>
      </w:rPr>
      <w:drawing>
        <wp:inline distT="0" distB="0" distL="0" distR="0" wp14:anchorId="69F89787" wp14:editId="0B8FC6F3">
          <wp:extent cx="3779520" cy="731990"/>
          <wp:effectExtent l="0" t="0" r="0" b="0"/>
          <wp:docPr id="3456612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661211" name="Picture 3456612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4250" cy="73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B0818" w14:textId="77777777" w:rsidR="00BE0075" w:rsidRDefault="00BE00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577B3"/>
    <w:multiLevelType w:val="hybridMultilevel"/>
    <w:tmpl w:val="C1543D4E"/>
    <w:lvl w:ilvl="0" w:tplc="1C847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6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21"/>
    <w:rsid w:val="00004BD3"/>
    <w:rsid w:val="00010F27"/>
    <w:rsid w:val="00012941"/>
    <w:rsid w:val="0002305B"/>
    <w:rsid w:val="00023EB7"/>
    <w:rsid w:val="00040BDF"/>
    <w:rsid w:val="000735E1"/>
    <w:rsid w:val="00074BA8"/>
    <w:rsid w:val="000A6DF1"/>
    <w:rsid w:val="000B33E0"/>
    <w:rsid w:val="000B4B83"/>
    <w:rsid w:val="000C3EB8"/>
    <w:rsid w:val="000C5B16"/>
    <w:rsid w:val="000E1C93"/>
    <w:rsid w:val="000E2A3A"/>
    <w:rsid w:val="000E2E16"/>
    <w:rsid w:val="000F74E3"/>
    <w:rsid w:val="001068C1"/>
    <w:rsid w:val="00140CCF"/>
    <w:rsid w:val="00142497"/>
    <w:rsid w:val="00167D1A"/>
    <w:rsid w:val="0017079D"/>
    <w:rsid w:val="00180252"/>
    <w:rsid w:val="00191072"/>
    <w:rsid w:val="001C22B5"/>
    <w:rsid w:val="001D687F"/>
    <w:rsid w:val="001D6D00"/>
    <w:rsid w:val="001E6736"/>
    <w:rsid w:val="001F5958"/>
    <w:rsid w:val="00212218"/>
    <w:rsid w:val="0021502C"/>
    <w:rsid w:val="00223D32"/>
    <w:rsid w:val="00227BCF"/>
    <w:rsid w:val="00253832"/>
    <w:rsid w:val="00255EDB"/>
    <w:rsid w:val="00265016"/>
    <w:rsid w:val="002733C1"/>
    <w:rsid w:val="00275BEA"/>
    <w:rsid w:val="002767E0"/>
    <w:rsid w:val="002841EA"/>
    <w:rsid w:val="00290D76"/>
    <w:rsid w:val="002A292A"/>
    <w:rsid w:val="002D13BD"/>
    <w:rsid w:val="002D3107"/>
    <w:rsid w:val="002D68D1"/>
    <w:rsid w:val="002E15DA"/>
    <w:rsid w:val="003044D1"/>
    <w:rsid w:val="003045DE"/>
    <w:rsid w:val="0031341F"/>
    <w:rsid w:val="003140C2"/>
    <w:rsid w:val="00320344"/>
    <w:rsid w:val="003225C0"/>
    <w:rsid w:val="0032453D"/>
    <w:rsid w:val="00330BBF"/>
    <w:rsid w:val="003403A5"/>
    <w:rsid w:val="00350496"/>
    <w:rsid w:val="00352635"/>
    <w:rsid w:val="00353659"/>
    <w:rsid w:val="00356311"/>
    <w:rsid w:val="00370C43"/>
    <w:rsid w:val="00372336"/>
    <w:rsid w:val="003A5E55"/>
    <w:rsid w:val="003B1292"/>
    <w:rsid w:val="003D77DF"/>
    <w:rsid w:val="003E4497"/>
    <w:rsid w:val="003F22AF"/>
    <w:rsid w:val="003F32DD"/>
    <w:rsid w:val="00406AB2"/>
    <w:rsid w:val="00407EE0"/>
    <w:rsid w:val="00415EB4"/>
    <w:rsid w:val="00416BA5"/>
    <w:rsid w:val="004308BD"/>
    <w:rsid w:val="004318CC"/>
    <w:rsid w:val="00452AFA"/>
    <w:rsid w:val="004550FA"/>
    <w:rsid w:val="00456155"/>
    <w:rsid w:val="00457E71"/>
    <w:rsid w:val="004A0308"/>
    <w:rsid w:val="004C59FD"/>
    <w:rsid w:val="004D7DFA"/>
    <w:rsid w:val="004E00B0"/>
    <w:rsid w:val="004F0F88"/>
    <w:rsid w:val="00512007"/>
    <w:rsid w:val="00516D4B"/>
    <w:rsid w:val="00531D69"/>
    <w:rsid w:val="005322F7"/>
    <w:rsid w:val="00545E17"/>
    <w:rsid w:val="0054751C"/>
    <w:rsid w:val="00550786"/>
    <w:rsid w:val="005602FE"/>
    <w:rsid w:val="0056235C"/>
    <w:rsid w:val="00587D16"/>
    <w:rsid w:val="005A0B6A"/>
    <w:rsid w:val="005B110F"/>
    <w:rsid w:val="005B5A56"/>
    <w:rsid w:val="005C0500"/>
    <w:rsid w:val="006115E9"/>
    <w:rsid w:val="00611F07"/>
    <w:rsid w:val="00612AAD"/>
    <w:rsid w:val="00615097"/>
    <w:rsid w:val="0061776A"/>
    <w:rsid w:val="00620546"/>
    <w:rsid w:val="00627B5A"/>
    <w:rsid w:val="0063512A"/>
    <w:rsid w:val="00640314"/>
    <w:rsid w:val="00643F87"/>
    <w:rsid w:val="0065102E"/>
    <w:rsid w:val="00651C24"/>
    <w:rsid w:val="00653A6E"/>
    <w:rsid w:val="006544A1"/>
    <w:rsid w:val="00655035"/>
    <w:rsid w:val="00665027"/>
    <w:rsid w:val="00685B1D"/>
    <w:rsid w:val="00692705"/>
    <w:rsid w:val="006A632D"/>
    <w:rsid w:val="006E7864"/>
    <w:rsid w:val="006F4A10"/>
    <w:rsid w:val="00731E23"/>
    <w:rsid w:val="0074573E"/>
    <w:rsid w:val="0076292F"/>
    <w:rsid w:val="0077403C"/>
    <w:rsid w:val="00780B1A"/>
    <w:rsid w:val="00793FB2"/>
    <w:rsid w:val="007A0171"/>
    <w:rsid w:val="007A1850"/>
    <w:rsid w:val="007B74AC"/>
    <w:rsid w:val="007C52C8"/>
    <w:rsid w:val="007C69A3"/>
    <w:rsid w:val="007D6CCD"/>
    <w:rsid w:val="007F415F"/>
    <w:rsid w:val="00811B53"/>
    <w:rsid w:val="00812D33"/>
    <w:rsid w:val="00822244"/>
    <w:rsid w:val="00823A32"/>
    <w:rsid w:val="00825856"/>
    <w:rsid w:val="00833E82"/>
    <w:rsid w:val="00840E5D"/>
    <w:rsid w:val="00845552"/>
    <w:rsid w:val="008464BF"/>
    <w:rsid w:val="008548A4"/>
    <w:rsid w:val="008650BD"/>
    <w:rsid w:val="008723A3"/>
    <w:rsid w:val="00882CEC"/>
    <w:rsid w:val="00887DB7"/>
    <w:rsid w:val="0089590F"/>
    <w:rsid w:val="00895C00"/>
    <w:rsid w:val="008B12C6"/>
    <w:rsid w:val="008B70D6"/>
    <w:rsid w:val="008C1891"/>
    <w:rsid w:val="008C6674"/>
    <w:rsid w:val="008D1C4F"/>
    <w:rsid w:val="008D4C44"/>
    <w:rsid w:val="008D79D6"/>
    <w:rsid w:val="008D7C2C"/>
    <w:rsid w:val="008F2798"/>
    <w:rsid w:val="008F6C2B"/>
    <w:rsid w:val="008F713D"/>
    <w:rsid w:val="008F785B"/>
    <w:rsid w:val="00901297"/>
    <w:rsid w:val="00902BD1"/>
    <w:rsid w:val="00921CAC"/>
    <w:rsid w:val="00942D76"/>
    <w:rsid w:val="00951A22"/>
    <w:rsid w:val="00963D40"/>
    <w:rsid w:val="00972E02"/>
    <w:rsid w:val="0097467F"/>
    <w:rsid w:val="009801A7"/>
    <w:rsid w:val="0098377A"/>
    <w:rsid w:val="009924F1"/>
    <w:rsid w:val="00992BD7"/>
    <w:rsid w:val="0099430E"/>
    <w:rsid w:val="00995716"/>
    <w:rsid w:val="009A59FB"/>
    <w:rsid w:val="009B3221"/>
    <w:rsid w:val="009C122C"/>
    <w:rsid w:val="009C3337"/>
    <w:rsid w:val="009C4DC0"/>
    <w:rsid w:val="009C608C"/>
    <w:rsid w:val="009C75BF"/>
    <w:rsid w:val="009E6FDB"/>
    <w:rsid w:val="009F0E89"/>
    <w:rsid w:val="009F39AC"/>
    <w:rsid w:val="00A04BD6"/>
    <w:rsid w:val="00A31934"/>
    <w:rsid w:val="00A40F64"/>
    <w:rsid w:val="00A4190C"/>
    <w:rsid w:val="00A5713E"/>
    <w:rsid w:val="00A70C93"/>
    <w:rsid w:val="00A9779F"/>
    <w:rsid w:val="00AB575D"/>
    <w:rsid w:val="00AC1321"/>
    <w:rsid w:val="00AE336E"/>
    <w:rsid w:val="00AE6F7F"/>
    <w:rsid w:val="00AE7B4E"/>
    <w:rsid w:val="00AF0A6F"/>
    <w:rsid w:val="00AF28D8"/>
    <w:rsid w:val="00AF338E"/>
    <w:rsid w:val="00B05605"/>
    <w:rsid w:val="00B116A7"/>
    <w:rsid w:val="00B13F16"/>
    <w:rsid w:val="00B16C0B"/>
    <w:rsid w:val="00B45A67"/>
    <w:rsid w:val="00B466E1"/>
    <w:rsid w:val="00B62D91"/>
    <w:rsid w:val="00B81338"/>
    <w:rsid w:val="00B83A4C"/>
    <w:rsid w:val="00BA4A3E"/>
    <w:rsid w:val="00BA6574"/>
    <w:rsid w:val="00BC0DE8"/>
    <w:rsid w:val="00BC430C"/>
    <w:rsid w:val="00BE0075"/>
    <w:rsid w:val="00BE4FC9"/>
    <w:rsid w:val="00BE6F55"/>
    <w:rsid w:val="00BF253E"/>
    <w:rsid w:val="00C100BE"/>
    <w:rsid w:val="00C10B27"/>
    <w:rsid w:val="00C2327C"/>
    <w:rsid w:val="00C31E91"/>
    <w:rsid w:val="00C42A57"/>
    <w:rsid w:val="00C42A97"/>
    <w:rsid w:val="00C479D0"/>
    <w:rsid w:val="00C56F1F"/>
    <w:rsid w:val="00C8238D"/>
    <w:rsid w:val="00C86C75"/>
    <w:rsid w:val="00C93B90"/>
    <w:rsid w:val="00CA46D1"/>
    <w:rsid w:val="00CA6C67"/>
    <w:rsid w:val="00CB119B"/>
    <w:rsid w:val="00CB2721"/>
    <w:rsid w:val="00CB41BD"/>
    <w:rsid w:val="00CD0774"/>
    <w:rsid w:val="00CD289A"/>
    <w:rsid w:val="00CD44C3"/>
    <w:rsid w:val="00CD56E2"/>
    <w:rsid w:val="00D009E3"/>
    <w:rsid w:val="00D13DBF"/>
    <w:rsid w:val="00D15BA6"/>
    <w:rsid w:val="00D20A16"/>
    <w:rsid w:val="00D2683B"/>
    <w:rsid w:val="00D448DB"/>
    <w:rsid w:val="00D97E98"/>
    <w:rsid w:val="00DA1A77"/>
    <w:rsid w:val="00DB4E67"/>
    <w:rsid w:val="00DC5A42"/>
    <w:rsid w:val="00DD09B5"/>
    <w:rsid w:val="00DD37B0"/>
    <w:rsid w:val="00DE46F2"/>
    <w:rsid w:val="00DF11AF"/>
    <w:rsid w:val="00DF2687"/>
    <w:rsid w:val="00E45F27"/>
    <w:rsid w:val="00E652EF"/>
    <w:rsid w:val="00E80B40"/>
    <w:rsid w:val="00E9081A"/>
    <w:rsid w:val="00E92320"/>
    <w:rsid w:val="00EA3D2E"/>
    <w:rsid w:val="00EA6882"/>
    <w:rsid w:val="00EB11D5"/>
    <w:rsid w:val="00EB5875"/>
    <w:rsid w:val="00EB63AA"/>
    <w:rsid w:val="00EC6182"/>
    <w:rsid w:val="00ED718A"/>
    <w:rsid w:val="00ED727F"/>
    <w:rsid w:val="00ED7769"/>
    <w:rsid w:val="00EE1164"/>
    <w:rsid w:val="00EE4E19"/>
    <w:rsid w:val="00EF25A2"/>
    <w:rsid w:val="00F026D2"/>
    <w:rsid w:val="00F2163D"/>
    <w:rsid w:val="00F35B70"/>
    <w:rsid w:val="00F3705B"/>
    <w:rsid w:val="00F641B5"/>
    <w:rsid w:val="00F82E4D"/>
    <w:rsid w:val="00FA328C"/>
    <w:rsid w:val="00FA506D"/>
    <w:rsid w:val="00FB34B4"/>
    <w:rsid w:val="00FC3EC3"/>
    <w:rsid w:val="00FD4F2B"/>
    <w:rsid w:val="00FE0B81"/>
    <w:rsid w:val="5B82C660"/>
    <w:rsid w:val="662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2847C"/>
  <w15:chartTrackingRefBased/>
  <w15:docId w15:val="{6D2B1053-9C36-47F6-8EFF-39C6F9AB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22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3221"/>
    <w:rPr>
      <w:rFonts w:cs="Times New Roman"/>
      <w:color w:val="0000FF"/>
      <w:u w:val="single"/>
    </w:rPr>
  </w:style>
  <w:style w:type="character" w:styleId="Marquedecommentaire">
    <w:name w:val="annotation reference"/>
    <w:semiHidden/>
    <w:rsid w:val="00BE4FC9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BE4FC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E4FC9"/>
    <w:rPr>
      <w:b/>
      <w:bCs/>
    </w:rPr>
  </w:style>
  <w:style w:type="paragraph" w:styleId="Textedebulles">
    <w:name w:val="Balloon Text"/>
    <w:basedOn w:val="Normal"/>
    <w:semiHidden/>
    <w:rsid w:val="00BE4FC9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F11AF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rsid w:val="00BE0075"/>
    <w:pPr>
      <w:tabs>
        <w:tab w:val="center" w:pos="4419"/>
        <w:tab w:val="right" w:pos="8838"/>
      </w:tabs>
    </w:pPr>
  </w:style>
  <w:style w:type="character" w:customStyle="1" w:styleId="En-tteCar">
    <w:name w:val="En-tête Car"/>
    <w:link w:val="En-tte"/>
    <w:uiPriority w:val="99"/>
    <w:rsid w:val="00BE007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E0075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link w:val="Pieddepage"/>
    <w:rsid w:val="00BE007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andine.decorne@alianzafrancesacostaric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mmanuelle.gines@alianzafrancesacosta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ianzafrancesacostarica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dagogia@alianzafrancesacostar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490f33-74f2-4b61-aa2b-86d03bd3017b">
      <Terms xmlns="http://schemas.microsoft.com/office/infopath/2007/PartnerControls"/>
    </lcf76f155ced4ddcb4097134ff3c332f>
    <TaxCatchAll xmlns="2ea63103-21ee-4abd-8f43-6445dbd07e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44D4F005314468F82AD2B82ECDAA3" ma:contentTypeVersion="17" ma:contentTypeDescription="Crear nuevo documento." ma:contentTypeScope="" ma:versionID="c5ba0f383bc897e58b31184fe680877b">
  <xsd:schema xmlns:xsd="http://www.w3.org/2001/XMLSchema" xmlns:xs="http://www.w3.org/2001/XMLSchema" xmlns:p="http://schemas.microsoft.com/office/2006/metadata/properties" xmlns:ns2="c9490f33-74f2-4b61-aa2b-86d03bd3017b" xmlns:ns3="2ea63103-21ee-4abd-8f43-6445dbd07e76" targetNamespace="http://schemas.microsoft.com/office/2006/metadata/properties" ma:root="true" ma:fieldsID="e14540dc728c7182d1fd4be24495b707" ns2:_="" ns3:_="">
    <xsd:import namespace="c9490f33-74f2-4b61-aa2b-86d03bd3017b"/>
    <xsd:import namespace="2ea63103-21ee-4abd-8f43-6445dbd07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0f33-74f2-4b61-aa2b-86d03bd3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e9898f-21f6-4fad-b652-ee3e643bd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3103-21ee-4abd-8f43-6445dbd0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addbf8-8684-45b0-8011-181f2b578884}" ma:internalName="TaxCatchAll" ma:showField="CatchAllData" ma:web="2ea63103-21ee-4abd-8f43-6445dbd07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60201-83DF-492B-AFF2-77C557130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DE212-A686-4ED6-BE65-FDF5C1A5F812}">
  <ds:schemaRefs>
    <ds:schemaRef ds:uri="http://schemas.microsoft.com/office/2006/metadata/properties"/>
    <ds:schemaRef ds:uri="http://schemas.microsoft.com/office/infopath/2007/PartnerControls"/>
    <ds:schemaRef ds:uri="c9490f33-74f2-4b61-aa2b-86d03bd3017b"/>
    <ds:schemaRef ds:uri="2ea63103-21ee-4abd-8f43-6445dbd07e76"/>
  </ds:schemaRefs>
</ds:datastoreItem>
</file>

<file path=customXml/itemProps3.xml><?xml version="1.0" encoding="utf-8"?>
<ds:datastoreItem xmlns:ds="http://schemas.openxmlformats.org/officeDocument/2006/customXml" ds:itemID="{D42BBD39-B7E7-4FF3-99B9-453329597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0f33-74f2-4b61-aa2b-86d03bd3017b"/>
    <ds:schemaRef ds:uri="2ea63103-21ee-4abd-8f43-6445dbd0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12E3D-3893-4AC3-B3E0-0382588A5F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2333E3-4EFE-4AFB-A4BC-0A9490896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des postes à pourvoir : 2 postes de professeurs de FLE</vt:lpstr>
    </vt:vector>
  </TitlesOfParts>
  <Company>Alianza Francesa</Company>
  <LinksUpToDate>false</LinksUpToDate>
  <CharactersWithSpaces>4157</CharactersWithSpaces>
  <SharedDoc>false</SharedDoc>
  <HLinks>
    <vt:vector size="24" baseType="variant">
      <vt:variant>
        <vt:i4>5242951</vt:i4>
      </vt:variant>
      <vt:variant>
        <vt:i4>9</vt:i4>
      </vt:variant>
      <vt:variant>
        <vt:i4>0</vt:i4>
      </vt:variant>
      <vt:variant>
        <vt:i4>5</vt:i4>
      </vt:variant>
      <vt:variant>
        <vt:lpwstr>http://www.alianzafrancesacostarica.com/</vt:lpwstr>
      </vt:variant>
      <vt:variant>
        <vt:lpwstr/>
      </vt:variant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mailto:pedagogia@alianzafrancesacostarica.com</vt:lpwstr>
      </vt:variant>
      <vt:variant>
        <vt:lpwstr/>
      </vt:variant>
      <vt:variant>
        <vt:i4>7667713</vt:i4>
      </vt:variant>
      <vt:variant>
        <vt:i4>3</vt:i4>
      </vt:variant>
      <vt:variant>
        <vt:i4>0</vt:i4>
      </vt:variant>
      <vt:variant>
        <vt:i4>5</vt:i4>
      </vt:variant>
      <vt:variant>
        <vt:lpwstr>mailto:amandine.decorne@alianzafrancesacostarica.com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mailto:Emmanuelle.gines@alianzafrancesacostarica.com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des postes à pourvoir : 2 postes de professeurs de FLE</dc:title>
  <dc:subject/>
  <dc:creator>Coordinación pedagógica</dc:creator>
  <cp:keywords/>
  <cp:lastModifiedBy>Florence Castel</cp:lastModifiedBy>
  <cp:revision>2</cp:revision>
  <cp:lastPrinted>2024-06-04T18:13:00Z</cp:lastPrinted>
  <dcterms:created xsi:type="dcterms:W3CDTF">2024-06-05T08:47:00Z</dcterms:created>
  <dcterms:modified xsi:type="dcterms:W3CDTF">2024-06-05T08:47:00Z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123200.000000000</vt:lpwstr>
  </property>
  <property fmtid="{D5CDD505-2E9C-101B-9397-08002B2CF9AE}" pid="3" name="ContentTypeId">
    <vt:lpwstr>0x010100D6944D4F005314468F82AD2B82ECDAA3</vt:lpwstr>
  </property>
  <property fmtid="{D5CDD505-2E9C-101B-9397-08002B2CF9AE}" pid="4" name="MediaServiceImageTags">
    <vt:lpwstr/>
  </property>
</Properties>
</file>